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6" w:rsidRDefault="00B94E66" w:rsidP="00B94E66">
      <w:pPr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附件5：</w:t>
      </w:r>
    </w:p>
    <w:p w:rsidR="00B94E66" w:rsidRDefault="00B94E66" w:rsidP="00B94E66">
      <w:pPr>
        <w:spacing w:beforeLines="80" w:before="249" w:afterLines="80" w:after="249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枣庄市2014年普通高中招生实验操作考试实施方案</w:t>
      </w:r>
    </w:p>
    <w:p w:rsidR="00B94E66" w:rsidRDefault="00B94E66" w:rsidP="00B94E66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sz w:val="32"/>
          <w:szCs w:val="32"/>
        </w:rPr>
        <w:t xml:space="preserve">　一、报考范围、科目</w:t>
      </w:r>
    </w:p>
    <w:p w:rsidR="00B94E66" w:rsidRDefault="00B94E66" w:rsidP="00B94E66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凡报考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年普通高中的考生均需参加。每考生</w:t>
      </w:r>
      <w:proofErr w:type="gramStart"/>
      <w:r>
        <w:rPr>
          <w:rFonts w:hint="eastAsia"/>
          <w:sz w:val="32"/>
          <w:szCs w:val="32"/>
        </w:rPr>
        <w:t>须考两科</w:t>
      </w:r>
      <w:proofErr w:type="gramEnd"/>
      <w:r>
        <w:rPr>
          <w:rFonts w:hint="eastAsia"/>
          <w:sz w:val="32"/>
          <w:szCs w:val="32"/>
        </w:rPr>
        <w:t>，其中物理为必考科目，各考区从生物、化学中抽选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科为另一考试科目。考生须按照本方案规定的考区、地点参加考试，擅自跨考区或不在规定考点考试的成绩无效。</w:t>
      </w:r>
    </w:p>
    <w:p w:rsidR="00B94E66" w:rsidRDefault="00B94E66" w:rsidP="00B94E66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sz w:val="32"/>
          <w:szCs w:val="32"/>
        </w:rPr>
        <w:t xml:space="preserve">　二、命题范围、要求</w:t>
      </w:r>
    </w:p>
    <w:p w:rsidR="00B94E66" w:rsidRDefault="00B94E66" w:rsidP="00B94E66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命题范围为理化生各学科涉及的学生分组、协作、课外动手实验。</w:t>
      </w:r>
    </w:p>
    <w:p w:rsidR="00B94E66" w:rsidRDefault="00B94E66" w:rsidP="00B94E66">
      <w:pPr>
        <w:spacing w:line="56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考试要点另行公布。</w:t>
      </w:r>
    </w:p>
    <w:p w:rsidR="00B94E66" w:rsidRDefault="00B94E66" w:rsidP="00B94E66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三、考试时段、地点</w:t>
      </w:r>
    </w:p>
    <w:p w:rsidR="00B94E66" w:rsidRDefault="00B94E66" w:rsidP="00B94E66">
      <w:pPr>
        <w:spacing w:line="56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>-6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日。具体时间由各考区确定。</w:t>
      </w:r>
    </w:p>
    <w:p w:rsidR="00B94E66" w:rsidRDefault="00B94E66" w:rsidP="00B94E66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实验操作考试设市中、</w:t>
      </w:r>
      <w:proofErr w:type="gramStart"/>
      <w:r>
        <w:rPr>
          <w:rFonts w:hint="eastAsia"/>
          <w:sz w:val="32"/>
          <w:szCs w:val="32"/>
        </w:rPr>
        <w:t>峄</w:t>
      </w:r>
      <w:proofErr w:type="gramEnd"/>
      <w:r>
        <w:rPr>
          <w:rFonts w:hint="eastAsia"/>
          <w:sz w:val="32"/>
          <w:szCs w:val="32"/>
        </w:rPr>
        <w:t>城、山亭、台儿庄、薛城和滕州六</w:t>
      </w:r>
      <w:proofErr w:type="gramStart"/>
      <w:r>
        <w:rPr>
          <w:rFonts w:hint="eastAsia"/>
          <w:sz w:val="32"/>
          <w:szCs w:val="32"/>
        </w:rPr>
        <w:t>个</w:t>
      </w:r>
      <w:proofErr w:type="gramEnd"/>
      <w:r>
        <w:rPr>
          <w:rFonts w:hint="eastAsia"/>
          <w:sz w:val="32"/>
          <w:szCs w:val="32"/>
        </w:rPr>
        <w:t>考区，考区由各区（市）教育局负责组织，仪器站实施考试。市十五中学、枣庄体校纳入市中考区，市实验学校纳入薛城考区，具体考试地点由各考区确定。应届生由其毕业学校集体办理、往届生和回原籍考生</w:t>
      </w:r>
      <w:proofErr w:type="gramStart"/>
      <w:r>
        <w:rPr>
          <w:rFonts w:hint="eastAsia"/>
          <w:sz w:val="32"/>
          <w:szCs w:val="32"/>
        </w:rPr>
        <w:t>须个人</w:t>
      </w:r>
      <w:proofErr w:type="gramEnd"/>
      <w:r>
        <w:rPr>
          <w:rFonts w:hint="eastAsia"/>
          <w:sz w:val="32"/>
          <w:szCs w:val="32"/>
        </w:rPr>
        <w:t>持报考材料到报考学校所在的考区教育局办理实验操作考试事宜。</w:t>
      </w:r>
    </w:p>
    <w:p w:rsidR="00B94E66" w:rsidRDefault="00B94E66" w:rsidP="00B94E66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四、成绩认定</w:t>
      </w:r>
    </w:p>
    <w:p w:rsidR="00B94E66" w:rsidRDefault="00B94E66" w:rsidP="00B94E66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年实验操作考试列为高中段招生考查科目，每科原始分满分</w:t>
      </w:r>
      <w:r>
        <w:rPr>
          <w:rFonts w:hint="eastAsia"/>
          <w:sz w:val="32"/>
          <w:szCs w:val="32"/>
        </w:rPr>
        <w:t>50</w:t>
      </w:r>
      <w:r>
        <w:rPr>
          <w:rFonts w:hint="eastAsia"/>
          <w:sz w:val="32"/>
          <w:szCs w:val="32"/>
        </w:rPr>
        <w:t>分，两科共计</w:t>
      </w:r>
      <w:r>
        <w:rPr>
          <w:rFonts w:hint="eastAsia"/>
          <w:sz w:val="32"/>
          <w:szCs w:val="32"/>
        </w:rPr>
        <w:t>100</w:t>
      </w:r>
      <w:r>
        <w:rPr>
          <w:rFonts w:hint="eastAsia"/>
          <w:sz w:val="32"/>
          <w:szCs w:val="32"/>
        </w:rPr>
        <w:t>分。考生成绩折算为</w:t>
      </w:r>
      <w:r>
        <w:rPr>
          <w:rFonts w:hint="eastAsia"/>
          <w:sz w:val="32"/>
          <w:szCs w:val="32"/>
        </w:rPr>
        <w:t>A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B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C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D</w:t>
      </w:r>
      <w:r>
        <w:rPr>
          <w:rFonts w:hint="eastAsia"/>
          <w:sz w:val="32"/>
          <w:szCs w:val="32"/>
        </w:rPr>
        <w:t>四个等第，总成绩</w:t>
      </w:r>
      <w:r>
        <w:rPr>
          <w:rFonts w:hint="eastAsia"/>
          <w:sz w:val="32"/>
          <w:szCs w:val="32"/>
        </w:rPr>
        <w:t>90</w:t>
      </w:r>
      <w:r>
        <w:rPr>
          <w:rFonts w:hint="eastAsia"/>
          <w:sz w:val="32"/>
          <w:szCs w:val="32"/>
        </w:rPr>
        <w:t>分及其以上者，记录等第为</w:t>
      </w:r>
      <w:r>
        <w:rPr>
          <w:rFonts w:hint="eastAsia"/>
          <w:sz w:val="32"/>
          <w:szCs w:val="32"/>
        </w:rPr>
        <w:t>A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lastRenderedPageBreak/>
        <w:t>80</w:t>
      </w:r>
      <w:r>
        <w:rPr>
          <w:rFonts w:hint="eastAsia"/>
          <w:sz w:val="32"/>
          <w:szCs w:val="32"/>
        </w:rPr>
        <w:t>至</w:t>
      </w:r>
      <w:r>
        <w:rPr>
          <w:rFonts w:hint="eastAsia"/>
          <w:sz w:val="32"/>
          <w:szCs w:val="32"/>
        </w:rPr>
        <w:t>89</w:t>
      </w:r>
      <w:r>
        <w:rPr>
          <w:rFonts w:hint="eastAsia"/>
          <w:sz w:val="32"/>
          <w:szCs w:val="32"/>
        </w:rPr>
        <w:t>分记为</w:t>
      </w:r>
      <w:r>
        <w:rPr>
          <w:rFonts w:hint="eastAsia"/>
          <w:sz w:val="32"/>
          <w:szCs w:val="32"/>
        </w:rPr>
        <w:t>B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60</w:t>
      </w:r>
      <w:r>
        <w:rPr>
          <w:rFonts w:hint="eastAsia"/>
          <w:sz w:val="32"/>
          <w:szCs w:val="32"/>
        </w:rPr>
        <w:t>至</w:t>
      </w:r>
      <w:r>
        <w:rPr>
          <w:rFonts w:hint="eastAsia"/>
          <w:sz w:val="32"/>
          <w:szCs w:val="32"/>
        </w:rPr>
        <w:t>79</w:t>
      </w:r>
      <w:r>
        <w:rPr>
          <w:rFonts w:hint="eastAsia"/>
          <w:sz w:val="32"/>
          <w:szCs w:val="32"/>
        </w:rPr>
        <w:t>分记录为</w:t>
      </w:r>
      <w:r>
        <w:rPr>
          <w:rFonts w:hint="eastAsia"/>
          <w:sz w:val="32"/>
          <w:szCs w:val="32"/>
        </w:rPr>
        <w:t>C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60</w:t>
      </w:r>
      <w:r>
        <w:rPr>
          <w:rFonts w:hint="eastAsia"/>
          <w:sz w:val="32"/>
          <w:szCs w:val="32"/>
        </w:rPr>
        <w:t>分以下记录等第为</w:t>
      </w:r>
      <w:r>
        <w:rPr>
          <w:rFonts w:hint="eastAsia"/>
          <w:sz w:val="32"/>
          <w:szCs w:val="32"/>
        </w:rPr>
        <w:t>D</w:t>
      </w:r>
      <w:r>
        <w:rPr>
          <w:rFonts w:hint="eastAsia"/>
          <w:sz w:val="32"/>
          <w:szCs w:val="32"/>
        </w:rPr>
        <w:t>。确因伤、病、残不能参加实验操作考试的考生，于开考前二十日内，持学校和县级以上医院出具的伤、残、病证明，经批准后，可予免试，其成绩等第记录为</w:t>
      </w:r>
      <w:r>
        <w:rPr>
          <w:rFonts w:hint="eastAsia"/>
          <w:sz w:val="32"/>
          <w:szCs w:val="32"/>
        </w:rPr>
        <w:t>C</w:t>
      </w:r>
      <w:r>
        <w:rPr>
          <w:rFonts w:hint="eastAsia"/>
          <w:sz w:val="32"/>
          <w:szCs w:val="32"/>
        </w:rPr>
        <w:t>。</w:t>
      </w:r>
    </w:p>
    <w:p w:rsidR="00B94E66" w:rsidRDefault="00B94E66" w:rsidP="00B94E66">
      <w:pPr>
        <w:spacing w:line="57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五、组织实施</w:t>
      </w:r>
    </w:p>
    <w:p w:rsidR="00B94E66" w:rsidRDefault="00B94E66" w:rsidP="00B94E66">
      <w:pPr>
        <w:spacing w:line="57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　（一）组织领导</w:t>
      </w:r>
    </w:p>
    <w:p w:rsidR="00B94E66" w:rsidRDefault="00B94E66" w:rsidP="00B94E66">
      <w:pPr>
        <w:spacing w:line="57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各区（市）根据工作任务，要组建组长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人，高中学校检查员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人，每考点副主考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人（兼副组长）、监考员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人，</w:t>
      </w:r>
      <w:proofErr w:type="gramStart"/>
      <w:r>
        <w:rPr>
          <w:rFonts w:hint="eastAsia"/>
          <w:sz w:val="32"/>
          <w:szCs w:val="32"/>
        </w:rPr>
        <w:t>检录员</w:t>
      </w:r>
      <w:proofErr w:type="gramEnd"/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人的考试工作小组。各考点要组建主考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人，副主考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人，社会监督员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人，考</w:t>
      </w:r>
      <w:proofErr w:type="gramStart"/>
      <w:r>
        <w:rPr>
          <w:rFonts w:hint="eastAsia"/>
          <w:sz w:val="32"/>
          <w:szCs w:val="32"/>
        </w:rPr>
        <w:t>务</w:t>
      </w:r>
      <w:proofErr w:type="gramEnd"/>
      <w:r>
        <w:rPr>
          <w:rFonts w:hint="eastAsia"/>
          <w:sz w:val="32"/>
          <w:szCs w:val="32"/>
        </w:rPr>
        <w:t>、保卫、后勤、信号、医疗等考</w:t>
      </w:r>
      <w:proofErr w:type="gramStart"/>
      <w:r>
        <w:rPr>
          <w:rFonts w:hint="eastAsia"/>
          <w:sz w:val="32"/>
          <w:szCs w:val="32"/>
        </w:rPr>
        <w:t>务</w:t>
      </w:r>
      <w:proofErr w:type="gramEnd"/>
      <w:r>
        <w:rPr>
          <w:rFonts w:hint="eastAsia"/>
          <w:sz w:val="32"/>
          <w:szCs w:val="32"/>
        </w:rPr>
        <w:t>领导小组，配合考试工作小组共同完成考试工作。社会监督员由考点聘任，主考为办考学校校长。</w:t>
      </w:r>
    </w:p>
    <w:p w:rsidR="00B94E66" w:rsidRDefault="00B94E66" w:rsidP="00B94E66">
      <w:pPr>
        <w:spacing w:line="57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（二）考场编排</w:t>
      </w:r>
    </w:p>
    <w:p w:rsidR="00B94E66" w:rsidRDefault="00B94E66" w:rsidP="00B94E66">
      <w:pPr>
        <w:spacing w:line="570" w:lineRule="exact"/>
        <w:ind w:firstLine="645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各区（市）于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日到市仪器站提取本区（市）考生文化考试报名信息库，编排实验操作考试考生信息。考区如使用文化课考试准考证参加考试，应打印考生照片等信息作为存根，考试时进行考生、准考证和存根三对照。</w:t>
      </w:r>
    </w:p>
    <w:p w:rsidR="00B94E66" w:rsidRDefault="00B94E66" w:rsidP="00B94E66">
      <w:pPr>
        <w:spacing w:line="57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（三）考点验收</w:t>
      </w:r>
    </w:p>
    <w:p w:rsidR="00B94E66" w:rsidRDefault="00B94E66" w:rsidP="00B94E66">
      <w:pPr>
        <w:spacing w:line="57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考点设在初中学校，各考区进行考点验收后，将考点设置、考试小组个数、人员名单、考试时间表于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14</w:t>
      </w:r>
      <w:r>
        <w:rPr>
          <w:rFonts w:hint="eastAsia"/>
          <w:sz w:val="32"/>
          <w:szCs w:val="32"/>
        </w:rPr>
        <w:t>日前报市仪器站。考点要统筹做好考试用仪器设备、药品及耗材的保障工作。监考员由考区统一聘任，考</w:t>
      </w:r>
      <w:proofErr w:type="gramStart"/>
      <w:r>
        <w:rPr>
          <w:rFonts w:hint="eastAsia"/>
          <w:sz w:val="32"/>
          <w:szCs w:val="32"/>
        </w:rPr>
        <w:t>务</w:t>
      </w:r>
      <w:proofErr w:type="gramEnd"/>
      <w:r>
        <w:rPr>
          <w:rFonts w:hint="eastAsia"/>
          <w:sz w:val="32"/>
          <w:szCs w:val="32"/>
        </w:rPr>
        <w:t>人员要实行回避制。各考区要对监考、检录人员等统一进行考前培训。考点要成立考</w:t>
      </w:r>
      <w:proofErr w:type="gramStart"/>
      <w:r>
        <w:rPr>
          <w:rFonts w:hint="eastAsia"/>
          <w:sz w:val="32"/>
          <w:szCs w:val="32"/>
        </w:rPr>
        <w:t>务</w:t>
      </w:r>
      <w:proofErr w:type="gramEnd"/>
      <w:r>
        <w:rPr>
          <w:rFonts w:hint="eastAsia"/>
          <w:sz w:val="32"/>
          <w:szCs w:val="32"/>
        </w:rPr>
        <w:t>、保卫、后勤、信号、医疗等小组，设有领队和</w:t>
      </w:r>
      <w:r>
        <w:rPr>
          <w:rFonts w:hint="eastAsia"/>
          <w:sz w:val="32"/>
          <w:szCs w:val="32"/>
        </w:rPr>
        <w:lastRenderedPageBreak/>
        <w:t>考生休息室、茶水供应处，悬挂印有“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年×考区实验操作考试××考点”的横幅，在醒目处放置公示板，张贴作弊考生处理规定，考生须知、考试流程示意图等。</w:t>
      </w:r>
    </w:p>
    <w:p w:rsidR="00B94E66" w:rsidRDefault="00B94E66" w:rsidP="00B94E66">
      <w:pPr>
        <w:spacing w:line="57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（四）过程管理与监督</w:t>
      </w:r>
    </w:p>
    <w:p w:rsidR="00B94E66" w:rsidRDefault="00B94E66" w:rsidP="00B94E66">
      <w:pPr>
        <w:spacing w:line="57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监考员根据评分细则在试卷上简要注明扣分原因，当场赋分、签名，考生签字。</w:t>
      </w:r>
      <w:proofErr w:type="gramStart"/>
      <w:r>
        <w:rPr>
          <w:rFonts w:hint="eastAsia"/>
          <w:sz w:val="32"/>
          <w:szCs w:val="32"/>
        </w:rPr>
        <w:t>检录员</w:t>
      </w:r>
      <w:proofErr w:type="gramEnd"/>
      <w:r>
        <w:rPr>
          <w:rFonts w:hint="eastAsia"/>
          <w:sz w:val="32"/>
          <w:szCs w:val="32"/>
        </w:rPr>
        <w:t>录入成绩后，打印成绩</w:t>
      </w:r>
      <w:proofErr w:type="gramStart"/>
      <w:r>
        <w:rPr>
          <w:rFonts w:hint="eastAsia"/>
          <w:sz w:val="32"/>
          <w:szCs w:val="32"/>
        </w:rPr>
        <w:t>检核表一式</w:t>
      </w:r>
      <w:proofErr w:type="gramEnd"/>
      <w:r>
        <w:rPr>
          <w:rFonts w:hint="eastAsia"/>
          <w:sz w:val="32"/>
          <w:szCs w:val="32"/>
        </w:rPr>
        <w:t>三份（一份封入试卷袋中，一份考区存留），由考点副主考与</w:t>
      </w:r>
      <w:proofErr w:type="gramStart"/>
      <w:r>
        <w:rPr>
          <w:rFonts w:hint="eastAsia"/>
          <w:sz w:val="32"/>
          <w:szCs w:val="32"/>
        </w:rPr>
        <w:t>检录员</w:t>
      </w:r>
      <w:proofErr w:type="gramEnd"/>
      <w:r>
        <w:rPr>
          <w:rFonts w:hint="eastAsia"/>
          <w:sz w:val="32"/>
          <w:szCs w:val="32"/>
        </w:rPr>
        <w:t>签名后向考生宣布成绩。</w:t>
      </w:r>
      <w:proofErr w:type="gramStart"/>
      <w:r>
        <w:rPr>
          <w:rFonts w:hint="eastAsia"/>
          <w:sz w:val="32"/>
          <w:szCs w:val="32"/>
        </w:rPr>
        <w:t>若人</w:t>
      </w:r>
      <w:proofErr w:type="gramEnd"/>
      <w:r>
        <w:rPr>
          <w:rFonts w:hint="eastAsia"/>
          <w:sz w:val="32"/>
          <w:szCs w:val="32"/>
        </w:rPr>
        <w:t>工填写成绩检核表，考试结束</w:t>
      </w:r>
      <w:proofErr w:type="gramStart"/>
      <w:r>
        <w:rPr>
          <w:rFonts w:hint="eastAsia"/>
          <w:sz w:val="32"/>
          <w:szCs w:val="32"/>
        </w:rPr>
        <w:t>当日要</w:t>
      </w:r>
      <w:proofErr w:type="gramEnd"/>
      <w:r>
        <w:rPr>
          <w:rFonts w:hint="eastAsia"/>
          <w:sz w:val="32"/>
          <w:szCs w:val="32"/>
        </w:rPr>
        <w:t>及时录入微机，确保无误。应由社会监督员全程监督。</w:t>
      </w:r>
    </w:p>
    <w:p w:rsidR="00B94E66" w:rsidRDefault="00B94E66" w:rsidP="00B94E66">
      <w:pPr>
        <w:spacing w:line="570" w:lineRule="exact"/>
        <w:jc w:val="lef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（五）成绩报送</w:t>
      </w:r>
    </w:p>
    <w:p w:rsidR="00B94E66" w:rsidRDefault="00B94E66" w:rsidP="00B94E66">
      <w:pPr>
        <w:spacing w:line="57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　考区及时对考生成绩归档、密封，将两科原始成绩及汇总成绩以电子表格形式记录（分别统计报考普通高中和中专的考生成绩）并刻盘，连同缺考和作弊考生花名册及情况反馈表盖章后于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日前报市教育局仪器站。</w:t>
      </w:r>
    </w:p>
    <w:p w:rsidR="00190BE3" w:rsidRPr="00B94E66" w:rsidRDefault="00190BE3">
      <w:bookmarkStart w:id="0" w:name="_GoBack"/>
      <w:bookmarkEnd w:id="0"/>
    </w:p>
    <w:sectPr w:rsidR="00190BE3" w:rsidRPr="00B9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8B6" w:rsidRDefault="009328B6" w:rsidP="00B94E66">
      <w:r>
        <w:separator/>
      </w:r>
    </w:p>
  </w:endnote>
  <w:endnote w:type="continuationSeparator" w:id="0">
    <w:p w:rsidR="009328B6" w:rsidRDefault="009328B6" w:rsidP="00B9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8B6" w:rsidRDefault="009328B6" w:rsidP="00B94E66">
      <w:r>
        <w:separator/>
      </w:r>
    </w:p>
  </w:footnote>
  <w:footnote w:type="continuationSeparator" w:id="0">
    <w:p w:rsidR="009328B6" w:rsidRDefault="009328B6" w:rsidP="00B94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C1"/>
    <w:rsid w:val="00190BE3"/>
    <w:rsid w:val="00853EC1"/>
    <w:rsid w:val="009328B6"/>
    <w:rsid w:val="00B9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66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4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E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4E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66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4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E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4E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1172</Characters>
  <Application>Microsoft Office Word</Application>
  <DocSecurity>0</DocSecurity>
  <Lines>9</Lines>
  <Paragraphs>2</Paragraphs>
  <ScaleCrop>false</ScaleCrop>
  <Company>微软中国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2014-04-02T07:52:00Z</dcterms:created>
  <dcterms:modified xsi:type="dcterms:W3CDTF">2014-04-02T07:52:00Z</dcterms:modified>
</cp:coreProperties>
</file>