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附件12</w:t>
      </w:r>
    </w:p>
    <w:p>
      <w:pPr>
        <w:wordWrap w:val="0"/>
        <w:spacing w:before="289" w:beforeLines="50" w:after="289" w:afterLines="50" w:line="55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枣庄市普通高中招收体育艺术专业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生测试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审批表</w:t>
      </w:r>
    </w:p>
    <w:p>
      <w:pPr>
        <w:spacing w:line="510" w:lineRule="exact"/>
        <w:rPr>
          <w:rFonts w:hint="eastAsia" w:ascii="楷体_GB2312" w:hAnsi="楷体_GB2312" w:eastAsia="楷体_GB2312" w:cs="楷体_GB2312"/>
          <w:color w:val="auto"/>
          <w:sz w:val="24"/>
          <w:szCs w:val="24"/>
        </w:rPr>
      </w:pPr>
      <w:r>
        <w:rPr>
          <w:rFonts w:hint="eastAsia" w:ascii="楷体_GB2312" w:hAnsi="楷体_GB2312" w:eastAsia="楷体_GB2312" w:cs="楷体_GB2312"/>
          <w:color w:val="auto"/>
          <w:sz w:val="24"/>
          <w:szCs w:val="24"/>
        </w:rPr>
        <w:t xml:space="preserve">招生学校：（章）       </w:t>
      </w:r>
      <w:r>
        <w:rPr>
          <w:rFonts w:hint="eastAsia" w:ascii="楷体_GB2312" w:hAnsi="楷体_GB2312" w:eastAsia="楷体_GB2312" w:cs="楷体_GB2312"/>
          <w:color w:val="auto"/>
          <w:sz w:val="24"/>
          <w:szCs w:val="24"/>
          <w:lang w:eastAsia="zh-CN"/>
        </w:rPr>
        <w:t>　</w:t>
      </w:r>
      <w:r>
        <w:rPr>
          <w:rFonts w:hint="eastAsia" w:ascii="楷体_GB2312" w:hAnsi="楷体_GB2312" w:eastAsia="楷体_GB2312" w:cs="楷体_GB2312"/>
          <w:color w:val="auto"/>
          <w:sz w:val="24"/>
          <w:szCs w:val="24"/>
        </w:rPr>
        <w:t xml:space="preserve">    类别：体育、艺术      </w:t>
      </w:r>
      <w:r>
        <w:rPr>
          <w:rFonts w:hint="eastAsia" w:ascii="楷体_GB2312" w:hAnsi="楷体_GB2312" w:eastAsia="楷体_GB2312" w:cs="楷体_GB2312"/>
          <w:color w:val="auto"/>
          <w:sz w:val="24"/>
          <w:szCs w:val="24"/>
          <w:lang w:eastAsia="zh-CN"/>
        </w:rPr>
        <w:t>　　</w:t>
      </w:r>
      <w:r>
        <w:rPr>
          <w:rFonts w:hint="eastAsia" w:ascii="楷体_GB2312" w:hAnsi="楷体_GB2312" w:eastAsia="楷体_GB2312" w:cs="楷体_GB2312"/>
          <w:color w:val="auto"/>
          <w:sz w:val="24"/>
          <w:szCs w:val="24"/>
        </w:rPr>
        <w:t xml:space="preserve">   招收人数： </w:t>
      </w:r>
      <w:r>
        <w:rPr>
          <w:rFonts w:hint="eastAsia" w:ascii="楷体_GB2312" w:hAnsi="楷体_GB2312" w:eastAsia="楷体_GB2312" w:cs="楷体_GB2312"/>
          <w:color w:val="auto"/>
          <w:sz w:val="24"/>
          <w:szCs w:val="24"/>
          <w:lang w:eastAsia="zh-CN"/>
        </w:rPr>
        <w:t>　</w:t>
      </w:r>
      <w:r>
        <w:rPr>
          <w:rFonts w:hint="eastAsia" w:ascii="楷体_GB2312" w:hAnsi="楷体_GB2312" w:eastAsia="楷体_GB2312" w:cs="楷体_GB2312"/>
          <w:color w:val="auto"/>
          <w:sz w:val="24"/>
          <w:szCs w:val="24"/>
        </w:rPr>
        <w:t xml:space="preserve">  人，占总计划比例 </w:t>
      </w:r>
      <w:r>
        <w:rPr>
          <w:rFonts w:hint="eastAsia" w:ascii="楷体_GB2312" w:hAnsi="楷体_GB2312" w:eastAsia="楷体_GB2312" w:cs="楷体_GB2312"/>
          <w:color w:val="auto"/>
          <w:sz w:val="24"/>
          <w:szCs w:val="24"/>
          <w:lang w:eastAsia="zh-CN"/>
        </w:rPr>
        <w:t>　</w:t>
      </w:r>
      <w:r>
        <w:rPr>
          <w:rFonts w:hint="eastAsia" w:ascii="楷体_GB2312" w:hAnsi="楷体_GB2312" w:eastAsia="楷体_GB2312" w:cs="楷体_GB2312"/>
          <w:color w:val="auto"/>
          <w:sz w:val="24"/>
          <w:szCs w:val="24"/>
        </w:rPr>
        <w:t xml:space="preserve"> %</w:t>
      </w:r>
    </w:p>
    <w:tbl>
      <w:tblPr>
        <w:tblStyle w:val="3"/>
        <w:tblpPr w:leftFromText="180" w:rightFromText="180" w:vertAnchor="text" w:horzAnchor="page" w:tblpXSpec="center" w:tblpY="288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5" w:type="dxa"/>
          <w:bottom w:w="0" w:type="dxa"/>
          <w:right w:w="55" w:type="dxa"/>
        </w:tblCellMar>
      </w:tblPr>
      <w:tblGrid>
        <w:gridCol w:w="652"/>
        <w:gridCol w:w="1884"/>
        <w:gridCol w:w="1321"/>
        <w:gridCol w:w="779"/>
        <w:gridCol w:w="2145"/>
        <w:gridCol w:w="1854"/>
        <w:gridCol w:w="2098"/>
        <w:gridCol w:w="795"/>
        <w:gridCol w:w="1008"/>
        <w:gridCol w:w="796"/>
        <w:gridCol w:w="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trHeight w:val="897" w:hRule="atLeast"/>
          <w:jc w:val="center"/>
        </w:trPr>
        <w:tc>
          <w:tcPr>
            <w:tcW w:w="65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序号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color w:val="auto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测试号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姓  名</w:t>
            </w:r>
          </w:p>
        </w:tc>
        <w:tc>
          <w:tcPr>
            <w:tcW w:w="77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毕业学校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学籍号</w:t>
            </w:r>
          </w:p>
        </w:tc>
        <w:tc>
          <w:tcPr>
            <w:tcW w:w="209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身份证号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项目</w:t>
            </w:r>
          </w:p>
        </w:tc>
        <w:tc>
          <w:tcPr>
            <w:tcW w:w="100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测试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结果</w:t>
            </w: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学业成绩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审批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trHeight w:val="429" w:hRule="exact"/>
          <w:jc w:val="center"/>
        </w:trPr>
        <w:tc>
          <w:tcPr>
            <w:tcW w:w="65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1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2098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trHeight w:val="429" w:hRule="exact"/>
          <w:jc w:val="center"/>
        </w:trPr>
        <w:tc>
          <w:tcPr>
            <w:tcW w:w="65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2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2098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trHeight w:val="429" w:hRule="exact"/>
          <w:jc w:val="center"/>
        </w:trPr>
        <w:tc>
          <w:tcPr>
            <w:tcW w:w="65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3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2098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trHeight w:val="429" w:hRule="exact"/>
          <w:jc w:val="center"/>
        </w:trPr>
        <w:tc>
          <w:tcPr>
            <w:tcW w:w="65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4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2098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trHeight w:val="429" w:hRule="exact"/>
          <w:jc w:val="center"/>
        </w:trPr>
        <w:tc>
          <w:tcPr>
            <w:tcW w:w="65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5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2098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trHeight w:val="429" w:hRule="exact"/>
          <w:jc w:val="center"/>
        </w:trPr>
        <w:tc>
          <w:tcPr>
            <w:tcW w:w="65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6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2098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trHeight w:val="429" w:hRule="exact"/>
          <w:jc w:val="center"/>
        </w:trPr>
        <w:tc>
          <w:tcPr>
            <w:tcW w:w="65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7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2098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trHeight w:val="429" w:hRule="exact"/>
          <w:jc w:val="center"/>
        </w:trPr>
        <w:tc>
          <w:tcPr>
            <w:tcW w:w="65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8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2098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trHeight w:val="429" w:hRule="exact"/>
          <w:jc w:val="center"/>
        </w:trPr>
        <w:tc>
          <w:tcPr>
            <w:tcW w:w="65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9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2098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5" w:type="dxa"/>
            <w:bottom w:w="0" w:type="dxa"/>
            <w:right w:w="55" w:type="dxa"/>
          </w:tblCellMar>
        </w:tblPrEx>
        <w:trPr>
          <w:trHeight w:val="460" w:hRule="exact"/>
          <w:jc w:val="center"/>
        </w:trPr>
        <w:tc>
          <w:tcPr>
            <w:tcW w:w="652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  <w:t>10</w:t>
            </w:r>
          </w:p>
        </w:tc>
        <w:tc>
          <w:tcPr>
            <w:tcW w:w="1884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321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2098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1008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4"/>
              </w:rPr>
            </w:pPr>
          </w:p>
        </w:tc>
      </w:tr>
    </w:tbl>
    <w:p>
      <w:pPr>
        <w:spacing w:before="115" w:beforeLines="20"/>
        <w:ind w:right="-380" w:rightChars="-107"/>
        <w:rPr>
          <w:rFonts w:hint="eastAsia" w:ascii="仿宋_GB2312" w:hAnsi="仿宋_GB2312" w:cs="仿宋_GB2312"/>
          <w:color w:val="auto"/>
          <w:sz w:val="24"/>
          <w:szCs w:val="24"/>
        </w:rPr>
        <w:sectPr>
          <w:pgSz w:w="16838" w:h="11906" w:orient="landscape"/>
          <w:pgMar w:top="1531" w:right="2098" w:bottom="1474" w:left="1984" w:header="851" w:footer="124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AndChars" w:linePitch="579" w:charSpace="-849"/>
        </w:sectPr>
      </w:pPr>
      <w:r>
        <w:rPr>
          <w:rFonts w:hint="eastAsia" w:ascii="仿宋_GB2312" w:hAnsi="仿宋_GB2312" w:cs="仿宋_GB2312"/>
          <w:color w:val="auto"/>
          <w:sz w:val="24"/>
          <w:szCs w:val="24"/>
        </w:rPr>
        <w:t xml:space="preserve">备注：体育、艺术类要分别填表。   </w:t>
      </w:r>
      <w:r>
        <w:rPr>
          <w:rFonts w:hint="eastAsia" w:ascii="仿宋_GB2312" w:hAnsi="仿宋_GB2312" w:cs="仿宋_GB2312"/>
          <w:color w:val="auto"/>
          <w:sz w:val="24"/>
          <w:szCs w:val="24"/>
          <w:lang w:eastAsia="zh-CN"/>
        </w:rPr>
        <w:t>　</w:t>
      </w:r>
      <w:r>
        <w:rPr>
          <w:rFonts w:hint="eastAsia" w:ascii="仿宋_GB2312" w:hAnsi="仿宋_GB2312" w:cs="仿宋_GB2312"/>
          <w:color w:val="auto"/>
          <w:sz w:val="24"/>
          <w:szCs w:val="24"/>
        </w:rPr>
        <w:t xml:space="preserve">     填表人：   </w:t>
      </w:r>
      <w:r>
        <w:rPr>
          <w:rFonts w:hint="eastAsia" w:ascii="仿宋_GB2312" w:hAnsi="仿宋_GB2312" w:cs="仿宋_GB2312"/>
          <w:color w:val="auto"/>
          <w:sz w:val="24"/>
          <w:szCs w:val="24"/>
          <w:lang w:eastAsia="zh-CN"/>
        </w:rPr>
        <w:t>　　　　　</w:t>
      </w:r>
      <w:r>
        <w:rPr>
          <w:rFonts w:hint="eastAsia" w:ascii="仿宋_GB2312" w:hAnsi="仿宋_GB2312" w:cs="仿宋_GB2312"/>
          <w:color w:val="auto"/>
          <w:sz w:val="24"/>
          <w:szCs w:val="24"/>
        </w:rPr>
        <w:t xml:space="preserve">    联系电话：    </w:t>
      </w:r>
      <w:r>
        <w:rPr>
          <w:rFonts w:hint="eastAsia" w:ascii="仿宋_GB2312" w:hAnsi="仿宋_GB2312" w:cs="仿宋_GB2312"/>
          <w:color w:val="auto"/>
          <w:sz w:val="24"/>
          <w:szCs w:val="24"/>
          <w:lang w:eastAsia="zh-CN"/>
        </w:rPr>
        <w:t>　　　</w:t>
      </w:r>
      <w:r>
        <w:rPr>
          <w:rFonts w:hint="eastAsia" w:ascii="仿宋_GB2312" w:hAnsi="仿宋_GB2312" w:cs="仿宋_GB2312"/>
          <w:color w:val="auto"/>
          <w:sz w:val="24"/>
          <w:szCs w:val="24"/>
        </w:rPr>
        <w:t xml:space="preserve">      2020年    月     日</w:t>
      </w:r>
    </w:p>
    <w:p>
      <w:pPr>
        <w:rPr>
          <w:rFonts w:hint="eastAsia"/>
          <w:color w:val="auto"/>
          <w:sz w:val="32"/>
          <w:szCs w:val="32"/>
        </w:rPr>
      </w:pPr>
      <w:r>
        <w:rPr>
          <w:rFonts w:hint="eastAsia"/>
          <w:color w:val="auto"/>
          <w:sz w:val="32"/>
          <w:szCs w:val="32"/>
        </w:rPr>
        <w:t>（此页无正文）</w:t>
      </w:r>
    </w:p>
    <w:p>
      <w:pPr>
        <w:rPr>
          <w:rFonts w:hint="eastAsia"/>
          <w:color w:val="auto"/>
          <w:sz w:val="32"/>
          <w:szCs w:val="32"/>
        </w:rPr>
      </w:pPr>
    </w:p>
    <w:p>
      <w:pPr>
        <w:jc w:val="left"/>
        <w:rPr>
          <w:rFonts w:hint="eastAsia"/>
          <w:color w:val="auto"/>
          <w:sz w:val="32"/>
          <w:szCs w:val="32"/>
        </w:rPr>
      </w:pPr>
    </w:p>
    <w:p>
      <w:pPr>
        <w:jc w:val="left"/>
        <w:rPr>
          <w:rFonts w:hint="eastAsia"/>
          <w:color w:val="auto"/>
          <w:sz w:val="32"/>
          <w:szCs w:val="32"/>
        </w:rPr>
      </w:pPr>
    </w:p>
    <w:p>
      <w:pPr>
        <w:jc w:val="left"/>
        <w:rPr>
          <w:rFonts w:hint="eastAsia"/>
          <w:color w:val="auto"/>
          <w:sz w:val="32"/>
          <w:szCs w:val="32"/>
        </w:rPr>
      </w:pPr>
    </w:p>
    <w:p>
      <w:pPr>
        <w:jc w:val="left"/>
        <w:rPr>
          <w:rFonts w:hint="eastAsia"/>
          <w:color w:val="auto"/>
          <w:sz w:val="32"/>
          <w:szCs w:val="32"/>
        </w:rPr>
      </w:pPr>
    </w:p>
    <w:p>
      <w:pPr>
        <w:jc w:val="left"/>
        <w:rPr>
          <w:rFonts w:hint="eastAsia"/>
          <w:color w:val="auto"/>
          <w:sz w:val="32"/>
          <w:szCs w:val="32"/>
        </w:rPr>
      </w:pPr>
    </w:p>
    <w:p>
      <w:pPr>
        <w:jc w:val="left"/>
        <w:rPr>
          <w:rFonts w:hint="eastAsia"/>
          <w:color w:val="auto"/>
          <w:sz w:val="32"/>
          <w:szCs w:val="32"/>
        </w:rPr>
      </w:pPr>
    </w:p>
    <w:p>
      <w:pPr>
        <w:jc w:val="left"/>
        <w:rPr>
          <w:rFonts w:hint="eastAsia"/>
          <w:color w:val="auto"/>
          <w:sz w:val="32"/>
          <w:szCs w:val="32"/>
        </w:rPr>
      </w:pPr>
    </w:p>
    <w:p>
      <w:pPr>
        <w:jc w:val="left"/>
        <w:rPr>
          <w:rFonts w:hint="eastAsia"/>
          <w:color w:val="auto"/>
          <w:sz w:val="32"/>
          <w:szCs w:val="32"/>
        </w:rPr>
      </w:pPr>
      <w:bookmarkStart w:id="0" w:name="_GoBack"/>
      <w:bookmarkEnd w:id="0"/>
    </w:p>
    <w:p>
      <w:pPr>
        <w:jc w:val="left"/>
        <w:rPr>
          <w:rFonts w:hint="eastAsia"/>
          <w:color w:val="auto"/>
          <w:sz w:val="32"/>
          <w:szCs w:val="32"/>
        </w:rPr>
      </w:pPr>
    </w:p>
    <w:p>
      <w:pPr>
        <w:jc w:val="left"/>
        <w:rPr>
          <w:rFonts w:hint="eastAsia"/>
          <w:color w:val="auto"/>
          <w:sz w:val="32"/>
          <w:szCs w:val="32"/>
        </w:rPr>
      </w:pPr>
    </w:p>
    <w:p>
      <w:pPr>
        <w:jc w:val="left"/>
        <w:rPr>
          <w:rFonts w:hint="eastAsia"/>
          <w:color w:val="auto"/>
          <w:sz w:val="32"/>
          <w:szCs w:val="32"/>
        </w:rPr>
      </w:pPr>
    </w:p>
    <w:p>
      <w:pPr>
        <w:jc w:val="left"/>
        <w:rPr>
          <w:rFonts w:hint="eastAsia"/>
          <w:color w:val="auto"/>
          <w:sz w:val="32"/>
          <w:szCs w:val="32"/>
        </w:rPr>
      </w:pPr>
    </w:p>
    <w:p>
      <w:pPr>
        <w:jc w:val="left"/>
        <w:rPr>
          <w:rFonts w:hint="eastAsia"/>
          <w:color w:val="auto"/>
          <w:sz w:val="32"/>
          <w:szCs w:val="32"/>
        </w:rPr>
      </w:pPr>
    </w:p>
    <w:p>
      <w:pPr>
        <w:jc w:val="left"/>
        <w:rPr>
          <w:rFonts w:hint="eastAsia"/>
          <w:color w:val="auto"/>
          <w:sz w:val="32"/>
          <w:szCs w:val="32"/>
        </w:rPr>
      </w:pPr>
    </w:p>
    <w:p>
      <w:pPr>
        <w:jc w:val="left"/>
        <w:rPr>
          <w:rFonts w:hint="eastAsia"/>
          <w:color w:val="auto"/>
          <w:sz w:val="32"/>
          <w:szCs w:val="32"/>
        </w:rPr>
      </w:pPr>
    </w:p>
    <w:p>
      <w:pPr>
        <w:jc w:val="left"/>
        <w:rPr>
          <w:rFonts w:hint="eastAsia"/>
          <w:color w:val="auto"/>
          <w:sz w:val="32"/>
          <w:szCs w:val="32"/>
        </w:rPr>
      </w:pPr>
    </w:p>
    <w:p>
      <w:pPr>
        <w:jc w:val="left"/>
        <w:rPr>
          <w:rFonts w:hint="eastAsia"/>
          <w:color w:val="auto"/>
          <w:sz w:val="32"/>
          <w:szCs w:val="32"/>
        </w:rPr>
      </w:pPr>
    </w:p>
    <w:p>
      <w:pPr>
        <w:jc w:val="left"/>
        <w:rPr>
          <w:rFonts w:hint="eastAsia"/>
          <w:color w:val="auto"/>
          <w:sz w:val="32"/>
          <w:szCs w:val="32"/>
        </w:rPr>
      </w:pPr>
    </w:p>
    <w:p>
      <w:pPr>
        <w:spacing w:line="580" w:lineRule="exact"/>
        <w:ind w:left="360" w:leftChars="100" w:right="360" w:rightChars="100"/>
        <w:rPr>
          <w:rFonts w:hint="eastAsia" w:ascii="仿宋_GB2312" w:hAnsi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cs="仿宋_GB2312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>
                <wp:simplePos x="0" y="0"/>
                <wp:positionH relativeFrom="margin">
                  <wp:posOffset>18415</wp:posOffset>
                </wp:positionH>
                <wp:positionV relativeFrom="paragraph">
                  <wp:posOffset>22860</wp:posOffset>
                </wp:positionV>
                <wp:extent cx="5615305" cy="12700"/>
                <wp:effectExtent l="0" t="6350" r="4445" b="952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615305" cy="1270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.45pt;margin-top:1.8pt;height:1pt;width:442.15pt;mso-position-horizontal-relative:margin;z-index:251661312;mso-width-relative:page;mso-height-relative:page;" filled="f" stroked="t" coordsize="21600,21600" o:allowoverlap="f" o:gfxdata="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6WZhf1QAAAAUB&#10;AAAPAAAAAAAAAAEAIAAAACIAAABkcnMvZG93bnJldi54bWxQSwECFAAUAAAACACHTuJAfckB4uUB&#10;AAClAwAADgAAAAAAAAABACAAAAAkAQAAZHJzL2Uyb0RvYy54bWxQSwUGAAAAAAYABgBZAQAAewUA&#10;AAAA&#10;">
                <v:path arrowok="t"/>
                <v:fill on="f" focussize="0,0"/>
                <v:stroke weight="1pt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 w:ascii="仿宋_GB2312" w:hAnsi="仿宋_GB2312" w:cs="仿宋_GB2312"/>
          <w:color w:val="auto"/>
          <w:sz w:val="28"/>
          <w:szCs w:val="28"/>
        </w:rPr>
        <w:t>公开选项：主动公开</w:t>
      </w:r>
    </w:p>
    <w:p>
      <w:pPr>
        <w:spacing w:line="580" w:lineRule="exact"/>
        <w:ind w:left="360" w:leftChars="100" w:right="43" w:rightChars="12"/>
      </w:pPr>
      <w:r>
        <w:rPr>
          <w:rFonts w:hint="eastAsia" w:ascii="仿宋_GB2312" w:hAnsi="仿宋_GB2312" w:cs="仿宋_GB2312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margin">
                  <wp:posOffset>18415</wp:posOffset>
                </wp:positionH>
                <wp:positionV relativeFrom="paragraph">
                  <wp:posOffset>15875</wp:posOffset>
                </wp:positionV>
                <wp:extent cx="5615305" cy="889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615305" cy="889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.45pt;margin-top:1.25pt;height:0.7pt;width:442.15pt;mso-position-horizontal-relative:margin;z-index:251659264;mso-width-relative:page;mso-height-relative:page;" filled="f" stroked="t" coordsize="21600,21600" o:allowoverlap="f" o:gfxdata="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VsvUD9cA&#10;AAAFAQAADwAAAAAAAAABACAAAAAiAAAAZHJzL2Rvd25yZXYueG1sUEsBAhQAFAAAAAgAh07iQEUd&#10;eLfnAQAAowMAAA4AAAAAAAAAAQAgAAAAJgEAAGRycy9lMm9Eb2MueG1sUEsFBgAAAAAGAAYAWQEA&#10;AH8FAAAAAA==&#10;">
                <v:path arrowok="t"/>
                <v:fill on="f" focussize="0,0"/>
                <v:stroke weight="0.5pt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 w:ascii="仿宋_GB2312" w:hAnsi="仿宋_GB2312" w:cs="仿宋_GB2312"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margin">
                  <wp:posOffset>6350</wp:posOffset>
                </wp:positionH>
                <wp:positionV relativeFrom="paragraph">
                  <wp:posOffset>389890</wp:posOffset>
                </wp:positionV>
                <wp:extent cx="5629275" cy="12700"/>
                <wp:effectExtent l="0" t="6350" r="9525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629275" cy="1270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.5pt;margin-top:30.7pt;height:1pt;width:443.25pt;mso-position-horizontal-relative:margin;z-index:251660288;mso-width-relative:page;mso-height-relative:page;" filled="f" stroked="t" coordsize="21600,21600" o:allowoverlap="f" o:gfxdata="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+2GNXdcAAAAH&#10;AQAADwAAAAAAAAABACAAAAAiAAAAZHJzL2Rvd25yZXYueG1sUEsBAhQAFAAAAAgAh07iQDG4n8/k&#10;AQAApQMAAA4AAAAAAAAAAQAgAAAAJgEAAGRycy9lMm9Eb2MueG1sUEsFBgAAAAAGAAYAWQEAAHwF&#10;AAAAAA==&#10;">
                <v:path arrowok="t"/>
                <v:fill on="f" focussize="0,0"/>
                <v:stroke weight="1pt"/>
                <v:imagedata o:title=""/>
                <o:lock v:ext="edit" grouping="f" rotation="f" text="f" aspectratio="f"/>
              </v:line>
            </w:pict>
          </mc:Fallback>
        </mc:AlternateContent>
      </w:r>
      <w:r>
        <w:rPr>
          <w:rFonts w:hint="eastAsia" w:ascii="仿宋_GB2312" w:hAnsi="仿宋_GB2312" w:cs="仿宋_GB2312"/>
          <w:color w:val="auto"/>
          <w:sz w:val="28"/>
          <w:szCs w:val="28"/>
        </w:rPr>
        <w:t>枣庄市教育局办公室                      2020年</w:t>
      </w:r>
      <w:r>
        <w:rPr>
          <w:rFonts w:hint="eastAsia" w:ascii="仿宋_GB2312" w:hAnsi="仿宋_GB2312" w:cs="仿宋_GB2312"/>
          <w:color w:val="auto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cs="仿宋_GB2312"/>
          <w:color w:val="auto"/>
          <w:sz w:val="28"/>
          <w:szCs w:val="28"/>
        </w:rPr>
        <w:t>月</w:t>
      </w:r>
      <w:r>
        <w:rPr>
          <w:rFonts w:hint="eastAsia" w:ascii="仿宋_GB2312" w:hAnsi="仿宋_GB2312" w:cs="仿宋_GB2312"/>
          <w:color w:val="auto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cs="仿宋_GB2312"/>
          <w:color w:val="auto"/>
          <w:sz w:val="28"/>
          <w:szCs w:val="28"/>
        </w:rPr>
        <w:t>日印发</w:t>
      </w:r>
    </w:p>
    <w:sectPr>
      <w:footerReference r:id="rId3" w:type="default"/>
      <w:pgSz w:w="11906" w:h="16838"/>
      <w:pgMar w:top="1440" w:right="1293" w:bottom="1440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楷体_GB2312" w:hAnsi="楷体_GB2312" w:eastAsia="楷体_GB2312" w:cs="楷体_GB2312"/>
                              <w:sz w:val="28"/>
                              <w:szCs w:val="28"/>
                            </w:rPr>
                            <w:t>36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</w:pP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楷体_GB2312" w:hAnsi="楷体_GB2312" w:eastAsia="楷体_GB2312" w:cs="楷体_GB2312"/>
                        <w:sz w:val="28"/>
                        <w:szCs w:val="28"/>
                      </w:rPr>
                      <w:t>36</w: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EE2EFF"/>
    <w:rsid w:val="253A0E15"/>
    <w:rsid w:val="278D5851"/>
    <w:rsid w:val="2FAA2BCC"/>
    <w:rsid w:val="314717F0"/>
    <w:rsid w:val="40CD5287"/>
    <w:rsid w:val="49790844"/>
    <w:rsid w:val="50B968C2"/>
    <w:rsid w:val="57B85F27"/>
    <w:rsid w:val="5AE9048A"/>
    <w:rsid w:val="61EE2EFF"/>
    <w:rsid w:val="75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6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basedOn w:val="4"/>
    <w:qFormat/>
    <w:uiPriority w:val="99"/>
    <w:rPr>
      <w:color w:val="0000FF"/>
      <w:u w:val="single"/>
    </w:rPr>
  </w:style>
  <w:style w:type="character" w:customStyle="1" w:styleId="6">
    <w:name w:val="15"/>
    <w:basedOn w:val="4"/>
    <w:uiPriority w:val="0"/>
    <w:rPr>
      <w:rFonts w:hint="default" w:ascii="Calibri" w:hAnsi="Calibri" w:eastAsia="仿宋_GB2312" w:cs="Calibri"/>
      <w:kern w:val="2"/>
      <w:sz w:val="36"/>
      <w:szCs w:val="36"/>
    </w:rPr>
  </w:style>
  <w:style w:type="character" w:customStyle="1" w:styleId="7">
    <w:name w:val="NormalCharacter"/>
    <w:qFormat/>
    <w:uiPriority w:val="0"/>
    <w:rPr>
      <w:rFonts w:eastAsia="仿宋_GB2312"/>
      <w:kern w:val="2"/>
      <w:sz w:val="36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2020-06-16T08:57:00Z</dcterms:created>
  <dc:creator>Administrator</dc:creator>
  <cp:lastModifiedBy>Administrator</cp:lastModifiedBy>
  <dcterms:modified xsi:type="dcterms:W3CDTF">2020-06-16T09:04:53Z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