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50" w:type="dxa"/>
        <w:jc w:val="center"/>
        <w:tblLayout w:type="fixed"/>
        <w:tblCellMar>
          <w:left w:w="0" w:type="dxa"/>
          <w:right w:w="0" w:type="dxa"/>
        </w:tblCellMar>
        <w:tblLook w:val="00A0" w:firstRow="1" w:lastRow="0" w:firstColumn="1" w:lastColumn="0" w:noHBand="0" w:noVBand="0"/>
      </w:tblPr>
      <w:tblGrid>
        <w:gridCol w:w="567"/>
        <w:gridCol w:w="567"/>
        <w:gridCol w:w="709"/>
        <w:gridCol w:w="3686"/>
        <w:gridCol w:w="2835"/>
        <w:gridCol w:w="2835"/>
        <w:gridCol w:w="1842"/>
        <w:gridCol w:w="1560"/>
        <w:gridCol w:w="649"/>
      </w:tblGrid>
      <w:tr w:rsidR="00120992" w:rsidTr="002773FC">
        <w:trPr>
          <w:trHeight w:val="1202"/>
          <w:jc w:val="center"/>
        </w:trPr>
        <w:tc>
          <w:tcPr>
            <w:tcW w:w="15250" w:type="dxa"/>
            <w:gridSpan w:val="9"/>
            <w:tcBorders>
              <w:top w:val="nil"/>
              <w:left w:val="nil"/>
              <w:bottom w:val="nil"/>
              <w:right w:val="nil"/>
            </w:tcBorders>
            <w:noWrap/>
            <w:tcMar>
              <w:top w:w="15" w:type="dxa"/>
              <w:left w:w="15" w:type="dxa"/>
              <w:right w:w="15" w:type="dxa"/>
            </w:tcMar>
            <w:vAlign w:val="center"/>
          </w:tcPr>
          <w:p w:rsidR="00120992" w:rsidRPr="001079A1" w:rsidRDefault="00963CDE" w:rsidP="001079A1">
            <w:pPr>
              <w:adjustRightInd w:val="0"/>
              <w:snapToGrid w:val="0"/>
              <w:jc w:val="center"/>
              <w:textAlignment w:val="center"/>
              <w:rPr>
                <w:rFonts w:ascii="方正大标宋简体" w:eastAsia="方正大标宋简体" w:hAnsi="方正小标宋简体"/>
                <w:color w:val="000000"/>
                <w:kern w:val="0"/>
                <w:sz w:val="44"/>
                <w:szCs w:val="44"/>
              </w:rPr>
            </w:pPr>
            <w:r>
              <w:rPr>
                <w:rFonts w:ascii="方正大标宋简体" w:eastAsia="方正大标宋简体" w:hAnsi="方正小标宋简体" w:cs="方正大标宋简体" w:hint="eastAsia"/>
                <w:color w:val="000000"/>
                <w:kern w:val="0"/>
                <w:sz w:val="44"/>
                <w:szCs w:val="44"/>
              </w:rPr>
              <w:t>枣庄市</w:t>
            </w:r>
            <w:r>
              <w:rPr>
                <w:rFonts w:ascii="方正大标宋简体" w:eastAsia="方正大标宋简体" w:hAnsi="方正小标宋简体" w:cs="方正大标宋简体"/>
                <w:color w:val="000000"/>
                <w:kern w:val="0"/>
                <w:sz w:val="44"/>
                <w:szCs w:val="44"/>
              </w:rPr>
              <w:t>教育科学研究</w:t>
            </w:r>
            <w:proofErr w:type="gramStart"/>
            <w:r>
              <w:rPr>
                <w:rFonts w:ascii="方正大标宋简体" w:eastAsia="方正大标宋简体" w:hAnsi="方正小标宋简体" w:cs="方正大标宋简体"/>
                <w:color w:val="000000"/>
                <w:kern w:val="0"/>
                <w:sz w:val="44"/>
                <w:szCs w:val="44"/>
              </w:rPr>
              <w:t>院</w:t>
            </w:r>
            <w:r w:rsidR="00120992" w:rsidRPr="00033EFD">
              <w:rPr>
                <w:rFonts w:ascii="方正大标宋简体" w:eastAsia="方正大标宋简体" w:hAnsi="方正小标宋简体" w:cs="方正大标宋简体" w:hint="eastAsia"/>
                <w:color w:val="000000"/>
                <w:kern w:val="0"/>
                <w:sz w:val="44"/>
                <w:szCs w:val="44"/>
              </w:rPr>
              <w:t>业务</w:t>
            </w:r>
            <w:proofErr w:type="gramEnd"/>
            <w:r w:rsidR="00120992" w:rsidRPr="00033EFD">
              <w:rPr>
                <w:rFonts w:ascii="方正大标宋简体" w:eastAsia="方正大标宋简体" w:hAnsi="方正小标宋简体" w:cs="方正大标宋简体" w:hint="eastAsia"/>
                <w:color w:val="000000"/>
                <w:kern w:val="0"/>
                <w:sz w:val="44"/>
                <w:szCs w:val="44"/>
              </w:rPr>
              <w:t>范围清单</w:t>
            </w:r>
          </w:p>
        </w:tc>
      </w:tr>
      <w:tr w:rsidR="001079A1" w:rsidTr="002773FC">
        <w:trPr>
          <w:trHeight w:val="529"/>
          <w:jc w:val="center"/>
        </w:trPr>
        <w:tc>
          <w:tcPr>
            <w:tcW w:w="15250" w:type="dxa"/>
            <w:gridSpan w:val="9"/>
            <w:tcBorders>
              <w:top w:val="nil"/>
              <w:left w:val="nil"/>
              <w:bottom w:val="nil"/>
              <w:right w:val="nil"/>
            </w:tcBorders>
            <w:noWrap/>
            <w:tcMar>
              <w:top w:w="15" w:type="dxa"/>
              <w:left w:w="15" w:type="dxa"/>
              <w:right w:w="15" w:type="dxa"/>
            </w:tcMar>
            <w:vAlign w:val="center"/>
          </w:tcPr>
          <w:p w:rsidR="00967568" w:rsidRPr="00033EFD" w:rsidRDefault="00967568" w:rsidP="00967568">
            <w:pPr>
              <w:adjustRightInd w:val="0"/>
              <w:snapToGrid w:val="0"/>
              <w:spacing w:line="580" w:lineRule="exact"/>
              <w:rPr>
                <w:rFonts w:ascii="楷体_GB2312" w:eastAsia="楷体_GB2312" w:hAnsi="宋体" w:cs="楷体_GB2312"/>
                <w:b/>
                <w:bCs/>
                <w:color w:val="000000"/>
                <w:kern w:val="0"/>
                <w:sz w:val="24"/>
                <w:szCs w:val="24"/>
              </w:rPr>
            </w:pPr>
            <w:r w:rsidRPr="00033EFD">
              <w:rPr>
                <w:rFonts w:ascii="楷体_GB2312" w:eastAsia="楷体_GB2312" w:hAnsi="宋体" w:cs="楷体_GB2312" w:hint="eastAsia"/>
                <w:b/>
                <w:bCs/>
                <w:color w:val="000000"/>
                <w:kern w:val="0"/>
                <w:sz w:val="24"/>
                <w:szCs w:val="24"/>
              </w:rPr>
              <w:t>事业单位名称：</w:t>
            </w:r>
            <w:r>
              <w:rPr>
                <w:rFonts w:ascii="楷体_GB2312" w:eastAsia="楷体_GB2312" w:hAnsi="宋体" w:cs="楷体_GB2312" w:hint="eastAsia"/>
                <w:b/>
                <w:bCs/>
                <w:color w:val="000000"/>
                <w:kern w:val="0"/>
                <w:sz w:val="24"/>
                <w:szCs w:val="24"/>
              </w:rPr>
              <w:t>枣庄市教育</w:t>
            </w:r>
            <w:r>
              <w:rPr>
                <w:rFonts w:ascii="楷体_GB2312" w:eastAsia="楷体_GB2312" w:hAnsi="宋体" w:cs="楷体_GB2312"/>
                <w:b/>
                <w:bCs/>
                <w:color w:val="000000"/>
                <w:kern w:val="0"/>
                <w:sz w:val="24"/>
                <w:szCs w:val="24"/>
              </w:rPr>
              <w:t>科学研究院</w:t>
            </w:r>
            <w:r w:rsidRPr="00033EFD">
              <w:rPr>
                <w:rFonts w:ascii="楷体_GB2312" w:eastAsia="楷体_GB2312" w:hAnsi="宋体" w:cs="楷体_GB2312"/>
                <w:b/>
                <w:bCs/>
                <w:color w:val="000000"/>
                <w:kern w:val="0"/>
                <w:sz w:val="24"/>
                <w:szCs w:val="24"/>
              </w:rPr>
              <w:t xml:space="preserve">                                                                                           </w:t>
            </w:r>
          </w:p>
          <w:p w:rsidR="001079A1" w:rsidRDefault="00967568" w:rsidP="00DE105B">
            <w:pPr>
              <w:adjustRightInd w:val="0"/>
              <w:snapToGrid w:val="0"/>
              <w:spacing w:line="580" w:lineRule="exact"/>
              <w:rPr>
                <w:rFonts w:ascii="仿宋_GB2312" w:eastAsia="仿宋_GB2312" w:hAnsi="宋体"/>
                <w:b/>
                <w:bCs/>
                <w:color w:val="000000"/>
                <w:sz w:val="24"/>
                <w:szCs w:val="24"/>
              </w:rPr>
            </w:pPr>
            <w:r w:rsidRPr="00033EFD">
              <w:rPr>
                <w:rFonts w:ascii="楷体_GB2312" w:eastAsia="楷体_GB2312" w:hAnsi="宋体" w:cs="楷体_GB2312" w:hint="eastAsia"/>
                <w:b/>
                <w:bCs/>
                <w:color w:val="000000"/>
                <w:kern w:val="0"/>
                <w:sz w:val="24"/>
                <w:szCs w:val="24"/>
              </w:rPr>
              <w:t>举办单位或代管部门名称：</w:t>
            </w:r>
            <w:r w:rsidR="00DE105B">
              <w:rPr>
                <w:rFonts w:ascii="楷体_GB2312" w:eastAsia="楷体_GB2312" w:hAnsi="宋体" w:cs="楷体_GB2312" w:hint="eastAsia"/>
                <w:b/>
                <w:bCs/>
                <w:color w:val="000000"/>
                <w:kern w:val="0"/>
                <w:sz w:val="24"/>
                <w:szCs w:val="24"/>
              </w:rPr>
              <w:t>枣庄市</w:t>
            </w:r>
            <w:r w:rsidR="00DE105B">
              <w:rPr>
                <w:rFonts w:ascii="楷体_GB2312" w:eastAsia="楷体_GB2312" w:hAnsi="宋体" w:cs="楷体_GB2312"/>
                <w:b/>
                <w:bCs/>
                <w:color w:val="000000"/>
                <w:kern w:val="0"/>
                <w:sz w:val="24"/>
                <w:szCs w:val="24"/>
              </w:rPr>
              <w:t>教育局</w:t>
            </w:r>
            <w:r w:rsidRPr="00033EFD">
              <w:rPr>
                <w:rFonts w:ascii="楷体_GB2312" w:eastAsia="楷体_GB2312" w:hAnsi="宋体" w:cs="楷体_GB2312"/>
                <w:b/>
                <w:bCs/>
                <w:color w:val="000000"/>
                <w:kern w:val="0"/>
                <w:sz w:val="24"/>
                <w:szCs w:val="24"/>
              </w:rPr>
              <w:t xml:space="preserve">                                               </w:t>
            </w:r>
            <w:r>
              <w:rPr>
                <w:rFonts w:ascii="楷体_GB2312" w:eastAsia="楷体_GB2312" w:hAnsi="宋体" w:cs="楷体_GB2312"/>
                <w:b/>
                <w:bCs/>
                <w:color w:val="000000"/>
                <w:kern w:val="0"/>
                <w:sz w:val="24"/>
                <w:szCs w:val="24"/>
              </w:rPr>
              <w:t xml:space="preserve">                           </w:t>
            </w:r>
            <w:r w:rsidRPr="00033EFD">
              <w:rPr>
                <w:rFonts w:ascii="楷体_GB2312" w:eastAsia="楷体_GB2312" w:hAnsi="宋体" w:cs="楷体_GB2312" w:hint="eastAsia"/>
                <w:b/>
                <w:bCs/>
                <w:color w:val="000000"/>
                <w:kern w:val="0"/>
                <w:sz w:val="24"/>
                <w:szCs w:val="24"/>
              </w:rPr>
              <w:t>填报日期：</w:t>
            </w:r>
            <w:r w:rsidRPr="00033EFD">
              <w:rPr>
                <w:rFonts w:ascii="楷体_GB2312" w:eastAsia="楷体_GB2312" w:hAnsi="宋体" w:cs="楷体_GB2312"/>
                <w:b/>
                <w:bCs/>
                <w:color w:val="000000"/>
                <w:kern w:val="0"/>
                <w:sz w:val="24"/>
                <w:szCs w:val="24"/>
              </w:rPr>
              <w:t>2020</w:t>
            </w:r>
            <w:r w:rsidRPr="00033EFD">
              <w:rPr>
                <w:rFonts w:ascii="楷体_GB2312" w:eastAsia="楷体_GB2312" w:hAnsi="宋体" w:cs="楷体_GB2312" w:hint="eastAsia"/>
                <w:b/>
                <w:bCs/>
                <w:color w:val="000000"/>
                <w:kern w:val="0"/>
                <w:sz w:val="24"/>
                <w:szCs w:val="24"/>
              </w:rPr>
              <w:t>年</w:t>
            </w:r>
            <w:r>
              <w:rPr>
                <w:rFonts w:ascii="楷体_GB2312" w:eastAsia="楷体_GB2312" w:hAnsi="宋体" w:cs="楷体_GB2312"/>
                <w:b/>
                <w:bCs/>
                <w:color w:val="000000"/>
                <w:kern w:val="0"/>
                <w:sz w:val="24"/>
                <w:szCs w:val="24"/>
              </w:rPr>
              <w:t>6</w:t>
            </w:r>
            <w:r w:rsidRPr="00033EFD">
              <w:rPr>
                <w:rFonts w:ascii="楷体_GB2312" w:eastAsia="楷体_GB2312" w:hAnsi="宋体" w:cs="楷体_GB2312" w:hint="eastAsia"/>
                <w:b/>
                <w:bCs/>
                <w:color w:val="000000"/>
                <w:kern w:val="0"/>
                <w:sz w:val="24"/>
                <w:szCs w:val="24"/>
              </w:rPr>
              <w:t>月</w:t>
            </w:r>
            <w:r>
              <w:rPr>
                <w:rFonts w:ascii="楷体_GB2312" w:eastAsia="楷体_GB2312" w:hAnsi="宋体" w:cs="楷体_GB2312"/>
                <w:b/>
                <w:bCs/>
                <w:color w:val="000000"/>
                <w:kern w:val="0"/>
                <w:sz w:val="24"/>
                <w:szCs w:val="24"/>
              </w:rPr>
              <w:t>17</w:t>
            </w:r>
            <w:r w:rsidRPr="00033EFD">
              <w:rPr>
                <w:rFonts w:ascii="楷体_GB2312" w:eastAsia="楷体_GB2312" w:hAnsi="宋体" w:cs="楷体_GB2312" w:hint="eastAsia"/>
                <w:b/>
                <w:bCs/>
                <w:color w:val="000000"/>
                <w:kern w:val="0"/>
                <w:sz w:val="24"/>
                <w:szCs w:val="24"/>
              </w:rPr>
              <w:t>日</w:t>
            </w:r>
          </w:p>
        </w:tc>
      </w:tr>
      <w:tr w:rsidR="00120992" w:rsidTr="003B6E71">
        <w:trPr>
          <w:trHeight w:val="1020"/>
          <w:jc w:val="center"/>
        </w:trPr>
        <w:tc>
          <w:tcPr>
            <w:tcW w:w="113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0992" w:rsidRPr="00033EFD" w:rsidRDefault="00120992" w:rsidP="003B6E7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宗旨和业务范围</w:t>
            </w:r>
          </w:p>
        </w:tc>
        <w:tc>
          <w:tcPr>
            <w:tcW w:w="14116"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0992" w:rsidRPr="00725A6F" w:rsidRDefault="00963CDE" w:rsidP="00D4208A">
            <w:pPr>
              <w:adjustRightInd w:val="0"/>
              <w:snapToGrid w:val="0"/>
              <w:spacing w:line="320" w:lineRule="exact"/>
              <w:ind w:firstLineChars="200" w:firstLine="297"/>
              <w:rPr>
                <w:rFonts w:ascii="仿宋_GB2312" w:eastAsia="仿宋_GB2312"/>
                <w:color w:val="000000"/>
                <w:sz w:val="16"/>
                <w:szCs w:val="16"/>
              </w:rPr>
            </w:pPr>
            <w:r w:rsidRPr="00725A6F">
              <w:rPr>
                <w:rFonts w:ascii="仿宋_GB2312" w:eastAsia="仿宋_GB2312" w:hint="eastAsia"/>
                <w:sz w:val="16"/>
                <w:szCs w:val="16"/>
              </w:rPr>
              <w:t>中小学、</w:t>
            </w:r>
            <w:r w:rsidRPr="00725A6F">
              <w:rPr>
                <w:rFonts w:ascii="仿宋_GB2312" w:eastAsia="仿宋_GB2312"/>
                <w:sz w:val="16"/>
                <w:szCs w:val="16"/>
              </w:rPr>
              <w:t>职业教育、</w:t>
            </w:r>
            <w:r w:rsidRPr="00725A6F">
              <w:rPr>
                <w:rFonts w:ascii="仿宋_GB2312" w:eastAsia="仿宋_GB2312" w:hint="eastAsia"/>
                <w:sz w:val="16"/>
                <w:szCs w:val="16"/>
              </w:rPr>
              <w:t>特殊</w:t>
            </w:r>
            <w:r w:rsidRPr="00725A6F">
              <w:rPr>
                <w:rFonts w:ascii="仿宋_GB2312" w:eastAsia="仿宋_GB2312"/>
                <w:sz w:val="16"/>
                <w:szCs w:val="16"/>
              </w:rPr>
              <w:t>教育</w:t>
            </w:r>
            <w:r w:rsidRPr="00725A6F">
              <w:rPr>
                <w:rFonts w:ascii="仿宋_GB2312" w:eastAsia="仿宋_GB2312" w:hint="eastAsia"/>
                <w:sz w:val="16"/>
                <w:szCs w:val="16"/>
              </w:rPr>
              <w:t>、</w:t>
            </w:r>
            <w:r w:rsidRPr="00725A6F">
              <w:rPr>
                <w:rFonts w:ascii="仿宋_GB2312" w:eastAsia="仿宋_GB2312"/>
                <w:sz w:val="16"/>
                <w:szCs w:val="16"/>
              </w:rPr>
              <w:t>幼儿园</w:t>
            </w:r>
            <w:r w:rsidRPr="00725A6F">
              <w:rPr>
                <w:rFonts w:ascii="仿宋_GB2312" w:eastAsia="仿宋_GB2312" w:hint="eastAsia"/>
                <w:sz w:val="16"/>
                <w:szCs w:val="16"/>
              </w:rPr>
              <w:t>教育教学研究、课程</w:t>
            </w:r>
            <w:r w:rsidRPr="00725A6F">
              <w:rPr>
                <w:rFonts w:ascii="仿宋_GB2312" w:eastAsia="仿宋_GB2312"/>
                <w:sz w:val="16"/>
                <w:szCs w:val="16"/>
              </w:rPr>
              <w:t>与</w:t>
            </w:r>
            <w:r w:rsidRPr="00725A6F">
              <w:rPr>
                <w:rFonts w:ascii="仿宋_GB2312" w:eastAsia="仿宋_GB2312" w:hint="eastAsia"/>
                <w:sz w:val="16"/>
                <w:szCs w:val="16"/>
              </w:rPr>
              <w:t>教学业务指导与</w:t>
            </w:r>
            <w:r w:rsidRPr="00725A6F">
              <w:rPr>
                <w:rFonts w:ascii="仿宋_GB2312" w:eastAsia="仿宋_GB2312"/>
                <w:sz w:val="16"/>
                <w:szCs w:val="16"/>
              </w:rPr>
              <w:t>服务</w:t>
            </w:r>
            <w:r w:rsidRPr="00725A6F">
              <w:rPr>
                <w:rFonts w:ascii="仿宋_GB2312" w:eastAsia="仿宋_GB2312" w:hint="eastAsia"/>
                <w:sz w:val="16"/>
                <w:szCs w:val="16"/>
              </w:rPr>
              <w:t>，</w:t>
            </w:r>
            <w:r w:rsidRPr="00725A6F">
              <w:rPr>
                <w:rFonts w:ascii="仿宋_GB2312" w:eastAsia="仿宋_GB2312"/>
                <w:sz w:val="16"/>
                <w:szCs w:val="16"/>
              </w:rPr>
              <w:t>教育教学质量</w:t>
            </w:r>
            <w:r w:rsidRPr="00725A6F">
              <w:rPr>
                <w:rFonts w:ascii="仿宋_GB2312" w:eastAsia="仿宋_GB2312" w:hint="eastAsia"/>
                <w:sz w:val="16"/>
                <w:szCs w:val="16"/>
              </w:rPr>
              <w:t>监测</w:t>
            </w:r>
            <w:r w:rsidRPr="00725A6F">
              <w:rPr>
                <w:rFonts w:ascii="仿宋_GB2312" w:eastAsia="仿宋_GB2312"/>
                <w:sz w:val="16"/>
                <w:szCs w:val="16"/>
              </w:rPr>
              <w:t>与</w:t>
            </w:r>
            <w:r w:rsidRPr="00725A6F">
              <w:rPr>
                <w:rFonts w:ascii="仿宋_GB2312" w:eastAsia="仿宋_GB2312" w:hint="eastAsia"/>
                <w:sz w:val="16"/>
                <w:szCs w:val="16"/>
              </w:rPr>
              <w:t>评价，教育科学研究、</w:t>
            </w:r>
            <w:r w:rsidRPr="00725A6F">
              <w:rPr>
                <w:rFonts w:ascii="仿宋_GB2312" w:eastAsia="仿宋_GB2312"/>
                <w:sz w:val="16"/>
                <w:szCs w:val="16"/>
              </w:rPr>
              <w:t>指导</w:t>
            </w:r>
            <w:r w:rsidRPr="00725A6F">
              <w:rPr>
                <w:rFonts w:ascii="仿宋_GB2312" w:eastAsia="仿宋_GB2312" w:hint="eastAsia"/>
                <w:sz w:val="16"/>
                <w:szCs w:val="16"/>
              </w:rPr>
              <w:t>与</w:t>
            </w:r>
            <w:r w:rsidRPr="00725A6F">
              <w:rPr>
                <w:rFonts w:ascii="仿宋_GB2312" w:eastAsia="仿宋_GB2312"/>
                <w:sz w:val="16"/>
                <w:szCs w:val="16"/>
              </w:rPr>
              <w:t>服务</w:t>
            </w:r>
            <w:r w:rsidRPr="00725A6F">
              <w:rPr>
                <w:rFonts w:ascii="仿宋_GB2312" w:eastAsia="仿宋_GB2312" w:hint="eastAsia"/>
                <w:sz w:val="16"/>
                <w:szCs w:val="16"/>
              </w:rPr>
              <w:t>，</w:t>
            </w:r>
            <w:r w:rsidRPr="00725A6F">
              <w:rPr>
                <w:rFonts w:ascii="仿宋_GB2312" w:eastAsia="仿宋_GB2312"/>
                <w:sz w:val="16"/>
                <w:szCs w:val="16"/>
              </w:rPr>
              <w:t>教育信息化研究</w:t>
            </w:r>
            <w:r w:rsidRPr="00725A6F">
              <w:rPr>
                <w:rFonts w:ascii="仿宋_GB2312" w:eastAsia="仿宋_GB2312" w:hint="eastAsia"/>
                <w:sz w:val="16"/>
                <w:szCs w:val="16"/>
              </w:rPr>
              <w:t>、指导与</w:t>
            </w:r>
            <w:r w:rsidRPr="00725A6F">
              <w:rPr>
                <w:rFonts w:ascii="仿宋_GB2312" w:eastAsia="仿宋_GB2312"/>
                <w:sz w:val="16"/>
                <w:szCs w:val="16"/>
              </w:rPr>
              <w:t>实施</w:t>
            </w:r>
            <w:r w:rsidRPr="00725A6F">
              <w:rPr>
                <w:rFonts w:ascii="仿宋_GB2312" w:eastAsia="仿宋_GB2312" w:hint="eastAsia"/>
                <w:sz w:val="16"/>
                <w:szCs w:val="16"/>
              </w:rPr>
              <w:t>，教师专业</w:t>
            </w:r>
            <w:r w:rsidRPr="00725A6F">
              <w:rPr>
                <w:rFonts w:ascii="仿宋_GB2312" w:eastAsia="仿宋_GB2312"/>
                <w:sz w:val="16"/>
                <w:szCs w:val="16"/>
              </w:rPr>
              <w:t>发展研究</w:t>
            </w:r>
            <w:r w:rsidRPr="00725A6F">
              <w:rPr>
                <w:rFonts w:ascii="仿宋_GB2312" w:eastAsia="仿宋_GB2312" w:hint="eastAsia"/>
                <w:sz w:val="16"/>
                <w:szCs w:val="16"/>
              </w:rPr>
              <w:t>、业务</w:t>
            </w:r>
            <w:r w:rsidRPr="00725A6F">
              <w:rPr>
                <w:rFonts w:ascii="仿宋_GB2312" w:eastAsia="仿宋_GB2312"/>
                <w:sz w:val="16"/>
                <w:szCs w:val="16"/>
              </w:rPr>
              <w:t>培训</w:t>
            </w:r>
            <w:r w:rsidRPr="00725A6F">
              <w:rPr>
                <w:rFonts w:ascii="仿宋_GB2312" w:eastAsia="仿宋_GB2312" w:hint="eastAsia"/>
                <w:sz w:val="16"/>
                <w:szCs w:val="16"/>
              </w:rPr>
              <w:t>、考核，服务教育</w:t>
            </w:r>
            <w:r w:rsidRPr="00725A6F">
              <w:rPr>
                <w:rFonts w:ascii="仿宋_GB2312" w:eastAsia="仿宋_GB2312"/>
                <w:sz w:val="16"/>
                <w:szCs w:val="16"/>
              </w:rPr>
              <w:t>决策</w:t>
            </w:r>
            <w:r w:rsidRPr="00725A6F">
              <w:rPr>
                <w:rFonts w:ascii="仿宋_GB2312" w:eastAsia="仿宋_GB2312" w:hint="eastAsia"/>
                <w:sz w:val="16"/>
                <w:szCs w:val="16"/>
              </w:rPr>
              <w:t>与教育</w:t>
            </w:r>
            <w:r w:rsidRPr="00725A6F">
              <w:rPr>
                <w:rFonts w:ascii="仿宋_GB2312" w:eastAsia="仿宋_GB2312"/>
                <w:sz w:val="16"/>
                <w:szCs w:val="16"/>
              </w:rPr>
              <w:t>改革</w:t>
            </w:r>
            <w:r w:rsidRPr="00725A6F">
              <w:rPr>
                <w:rFonts w:ascii="仿宋_GB2312" w:eastAsia="仿宋_GB2312" w:hint="eastAsia"/>
                <w:sz w:val="16"/>
                <w:szCs w:val="16"/>
              </w:rPr>
              <w:t>，承办市教育局交办的其他工作</w:t>
            </w:r>
            <w:r w:rsidRPr="00725A6F">
              <w:rPr>
                <w:rFonts w:ascii="仿宋_GB2312" w:eastAsia="仿宋_GB2312"/>
                <w:sz w:val="16"/>
                <w:szCs w:val="16"/>
              </w:rPr>
              <w:t>。</w:t>
            </w:r>
          </w:p>
        </w:tc>
      </w:tr>
      <w:tr w:rsidR="00120992" w:rsidTr="00907585">
        <w:trPr>
          <w:trHeight w:val="877"/>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序号</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事项</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子事项</w:t>
            </w:r>
          </w:p>
        </w:tc>
        <w:tc>
          <w:tcPr>
            <w:tcW w:w="368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主要内容</w:t>
            </w:r>
          </w:p>
        </w:tc>
        <w:tc>
          <w:tcPr>
            <w:tcW w:w="28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实施依据</w:t>
            </w:r>
          </w:p>
        </w:tc>
        <w:tc>
          <w:tcPr>
            <w:tcW w:w="28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工作标准</w:t>
            </w:r>
          </w:p>
        </w:tc>
        <w:tc>
          <w:tcPr>
            <w:tcW w:w="184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3B6E7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承办科室及协办科室名称、地址、联系方式</w:t>
            </w:r>
          </w:p>
        </w:tc>
        <w:tc>
          <w:tcPr>
            <w:tcW w:w="156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工作流程</w:t>
            </w:r>
          </w:p>
        </w:tc>
        <w:tc>
          <w:tcPr>
            <w:tcW w:w="64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20992" w:rsidRPr="00033EFD" w:rsidRDefault="00120992" w:rsidP="001063F1">
            <w:pPr>
              <w:adjustRightInd w:val="0"/>
              <w:snapToGrid w:val="0"/>
              <w:jc w:val="center"/>
              <w:textAlignment w:val="center"/>
              <w:rPr>
                <w:rFonts w:ascii="黑体" w:eastAsia="黑体" w:hAnsi="仿宋_GB2312"/>
                <w:b/>
                <w:bCs/>
                <w:color w:val="000000"/>
                <w:sz w:val="24"/>
                <w:szCs w:val="24"/>
              </w:rPr>
            </w:pPr>
            <w:r w:rsidRPr="00033EFD">
              <w:rPr>
                <w:rFonts w:ascii="黑体" w:eastAsia="黑体" w:hAnsi="仿宋_GB2312" w:cs="黑体" w:hint="eastAsia"/>
                <w:b/>
                <w:bCs/>
                <w:color w:val="000000"/>
                <w:kern w:val="0"/>
                <w:sz w:val="24"/>
                <w:szCs w:val="24"/>
              </w:rPr>
              <w:t>实施期限</w:t>
            </w:r>
          </w:p>
        </w:tc>
      </w:tr>
      <w:tr w:rsidR="00907585" w:rsidTr="00927893">
        <w:trPr>
          <w:trHeight w:val="1113"/>
          <w:jc w:val="center"/>
        </w:trPr>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B3528" w:rsidRPr="001079A1" w:rsidRDefault="00787D53" w:rsidP="00EB3528">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1</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EB3528"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教学研究</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EB3528"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FE52DB" w:rsidP="00927893">
            <w:pPr>
              <w:widowControl/>
              <w:spacing w:line="200" w:lineRule="exact"/>
              <w:rPr>
                <w:rFonts w:ascii="仿宋_GB2312" w:eastAsia="仿宋_GB2312" w:hAnsi="Microsoft YaHei UI" w:cs="宋体"/>
                <w:color w:val="353535"/>
                <w:kern w:val="0"/>
                <w:sz w:val="18"/>
                <w:szCs w:val="18"/>
              </w:rPr>
            </w:pPr>
            <w:r>
              <w:rPr>
                <w:rFonts w:ascii="仿宋_GB2312" w:eastAsia="仿宋_GB2312" w:hAnsi="Microsoft YaHei UI" w:cs="宋体" w:hint="eastAsia"/>
                <w:color w:val="353535"/>
                <w:kern w:val="0"/>
                <w:sz w:val="18"/>
                <w:szCs w:val="18"/>
              </w:rPr>
              <w:t>开展</w:t>
            </w:r>
            <w:r w:rsidRPr="00FE52DB">
              <w:rPr>
                <w:rFonts w:ascii="仿宋_GB2312" w:eastAsia="仿宋_GB2312" w:hAnsi="Microsoft YaHei UI" w:cs="宋体" w:hint="eastAsia"/>
                <w:color w:val="353535"/>
                <w:kern w:val="0"/>
                <w:sz w:val="18"/>
                <w:szCs w:val="18"/>
              </w:rPr>
              <w:t>教育教学理论、课程建设、课程实施、教学策略的研究。</w:t>
            </w:r>
            <w:r w:rsidR="00EB3528" w:rsidRPr="008E6E3A">
              <w:rPr>
                <w:rFonts w:ascii="仿宋_GB2312" w:eastAsia="仿宋_GB2312" w:hAnsi="Microsoft YaHei UI" w:cs="宋体" w:hint="eastAsia"/>
                <w:color w:val="353535"/>
                <w:kern w:val="0"/>
                <w:sz w:val="18"/>
                <w:szCs w:val="18"/>
              </w:rPr>
              <w:t>参与并指导学校的教学研究工作。</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EB3528" w:rsidP="00927893">
            <w:pPr>
              <w:adjustRightInd w:val="0"/>
              <w:snapToGrid w:val="0"/>
              <w:spacing w:line="200" w:lineRule="exact"/>
              <w:jc w:val="center"/>
              <w:rPr>
                <w:rFonts w:ascii="仿宋_GB2312" w:eastAsia="仿宋_GB2312" w:hAnsi="Microsoft YaHei UI" w:cs="宋体"/>
                <w:color w:val="353535"/>
                <w:kern w:val="0"/>
                <w:sz w:val="18"/>
                <w:szCs w:val="18"/>
              </w:rPr>
            </w:pPr>
            <w:r w:rsidRPr="001079A1">
              <w:rPr>
                <w:rFonts w:ascii="仿宋_GB2312" w:eastAsia="仿宋_GB2312" w:hAnsi="Microsoft YaHei UI" w:cs="宋体" w:hint="eastAsia"/>
                <w:color w:val="353535"/>
                <w:kern w:val="0"/>
                <w:sz w:val="18"/>
                <w:szCs w:val="18"/>
              </w:rPr>
              <w:t>山东省教育厅关于印发《山东省基础教育教研工作基本规范（试行）》的通知（</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字</w:t>
            </w:r>
            <w:bookmarkStart w:id="0" w:name="_GoBack"/>
            <w:bookmarkEnd w:id="0"/>
            <w:r w:rsidRPr="001079A1">
              <w:rPr>
                <w:rFonts w:ascii="仿宋_GB2312" w:eastAsia="仿宋_GB2312" w:hAnsi="Microsoft YaHei UI" w:cs="宋体" w:hint="eastAsia"/>
                <w:color w:val="353535"/>
                <w:kern w:val="0"/>
                <w:sz w:val="18"/>
                <w:szCs w:val="18"/>
              </w:rPr>
              <w:t>〔2009〕19号）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5B58E2" w:rsidRPr="001079A1" w:rsidRDefault="003B6E71" w:rsidP="00927893">
            <w:pPr>
              <w:adjustRightInd w:val="0"/>
              <w:snapToGrid w:val="0"/>
              <w:spacing w:line="200" w:lineRule="exact"/>
              <w:jc w:val="center"/>
              <w:rPr>
                <w:b/>
                <w:bCs/>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w:t>
            </w:r>
            <w:r w:rsidRPr="00D915C2">
              <w:rPr>
                <w:rFonts w:ascii="仿宋_GB2312" w:eastAsia="仿宋_GB2312" w:hAnsi="Microsoft YaHei UI" w:cs="宋体" w:hint="eastAsia"/>
                <w:color w:val="353535"/>
                <w:kern w:val="0"/>
                <w:sz w:val="18"/>
                <w:szCs w:val="18"/>
              </w:rPr>
              <w:t>《山东省教育厅关于加强新时代基础教育教研工作的实施意见》（</w:t>
            </w:r>
            <w:proofErr w:type="gramStart"/>
            <w:r w:rsidRPr="00D915C2">
              <w:rPr>
                <w:rFonts w:ascii="仿宋_GB2312" w:eastAsia="仿宋_GB2312" w:hAnsi="Microsoft YaHei UI" w:cs="宋体" w:hint="eastAsia"/>
                <w:color w:val="353535"/>
                <w:kern w:val="0"/>
                <w:sz w:val="18"/>
                <w:szCs w:val="18"/>
              </w:rPr>
              <w:t>鲁教基</w:t>
            </w:r>
            <w:proofErr w:type="gramEnd"/>
            <w:r w:rsidRPr="00D915C2">
              <w:rPr>
                <w:rFonts w:ascii="仿宋_GB2312" w:eastAsia="仿宋_GB2312" w:hAnsi="Microsoft YaHei UI" w:cs="宋体" w:hint="eastAsia"/>
                <w:color w:val="353535"/>
                <w:kern w:val="0"/>
                <w:sz w:val="18"/>
                <w:szCs w:val="18"/>
              </w:rPr>
              <w:t>发〔2020〕1号）</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036042"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高中教育研究室、义务教育和学前教育研究室、职业教育研究室、教育信息研究中心（</w:t>
            </w:r>
            <w:r w:rsidRPr="001079A1">
              <w:rPr>
                <w:rFonts w:ascii="仿宋_GB2312" w:eastAsia="仿宋_GB2312" w:hAnsi="仿宋" w:hint="eastAsia"/>
                <w:bCs/>
                <w:color w:val="000000"/>
                <w:sz w:val="18"/>
                <w:szCs w:val="18"/>
              </w:rPr>
              <w:t>枣庄市光明大道3285号，8688</w:t>
            </w:r>
            <w:r>
              <w:rPr>
                <w:rFonts w:ascii="仿宋_GB2312" w:eastAsia="仿宋_GB2312" w:hAnsi="仿宋"/>
                <w:bCs/>
                <w:color w:val="000000"/>
                <w:sz w:val="18"/>
                <w:szCs w:val="18"/>
              </w:rPr>
              <w:t>258</w:t>
            </w:r>
            <w:r w:rsidRPr="001079A1">
              <w:rPr>
                <w:rFonts w:ascii="仿宋_GB2312" w:eastAsia="仿宋_GB2312" w:hAnsi="宋体" w:hint="eastAsia"/>
                <w:bCs/>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036042"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确定研究问题</w:t>
            </w:r>
            <w:proofErr w:type="gramStart"/>
            <w:r w:rsidR="00E84DD7" w:rsidRPr="001079A1">
              <w:rPr>
                <w:rFonts w:ascii="仿宋_GB2312" w:eastAsia="仿宋_GB2312" w:hAnsi="宋体" w:hint="eastAsia"/>
                <w:bCs/>
                <w:color w:val="000000"/>
                <w:sz w:val="18"/>
                <w:szCs w:val="18"/>
              </w:rPr>
              <w:t>—开展</w:t>
            </w:r>
            <w:proofErr w:type="gramEnd"/>
            <w:r w:rsidR="00E84DD7" w:rsidRPr="001079A1">
              <w:rPr>
                <w:rFonts w:ascii="仿宋_GB2312" w:eastAsia="仿宋_GB2312" w:hAnsi="宋体" w:hint="eastAsia"/>
                <w:bCs/>
                <w:color w:val="000000"/>
                <w:sz w:val="18"/>
                <w:szCs w:val="18"/>
              </w:rPr>
              <w:t>教学研究</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EB3528" w:rsidP="00EB3528">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B3528" w:rsidRPr="001079A1" w:rsidRDefault="00787D53" w:rsidP="00EB3528">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2</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787D53"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课程与教学管理</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787D53"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F93824" w:rsidRDefault="00543633" w:rsidP="00927893">
            <w:pPr>
              <w:adjustRightInd w:val="0"/>
              <w:snapToGrid w:val="0"/>
              <w:spacing w:line="200" w:lineRule="exact"/>
              <w:jc w:val="center"/>
              <w:rPr>
                <w:rFonts w:ascii="仿宋_GB2312" w:eastAsia="仿宋_GB2312" w:hAnsi="Microsoft YaHei UI" w:cs="宋体"/>
                <w:color w:val="353535"/>
                <w:kern w:val="0"/>
                <w:sz w:val="18"/>
                <w:szCs w:val="18"/>
              </w:rPr>
            </w:pPr>
            <w:r w:rsidRPr="00F93824">
              <w:rPr>
                <w:rFonts w:ascii="仿宋_GB2312" w:eastAsia="仿宋_GB2312" w:hAnsi="Microsoft YaHei UI" w:cs="宋体" w:hint="eastAsia"/>
                <w:color w:val="353535"/>
                <w:kern w:val="0"/>
                <w:sz w:val="18"/>
                <w:szCs w:val="18"/>
              </w:rPr>
              <w:t>指导全市高中课程改革的实施和课程方案的落实；指导落实国家课堂标准，</w:t>
            </w:r>
            <w:r w:rsidR="00F93824">
              <w:rPr>
                <w:rFonts w:ascii="仿宋_GB2312" w:eastAsia="仿宋_GB2312" w:hAnsi="Microsoft YaHei UI" w:cs="宋体" w:hint="eastAsia"/>
                <w:color w:val="353535"/>
                <w:kern w:val="0"/>
                <w:sz w:val="18"/>
                <w:szCs w:val="18"/>
              </w:rPr>
              <w:t>对</w:t>
            </w:r>
            <w:r w:rsidR="00787D53" w:rsidRPr="001079A1">
              <w:rPr>
                <w:rFonts w:ascii="仿宋_GB2312" w:eastAsia="仿宋_GB2312" w:hAnsi="Microsoft YaHei UI" w:cs="宋体" w:hint="eastAsia"/>
                <w:color w:val="353535"/>
                <w:kern w:val="0"/>
                <w:sz w:val="18"/>
                <w:szCs w:val="18"/>
              </w:rPr>
              <w:t>基础教育</w:t>
            </w:r>
            <w:r w:rsidR="008E6E3A">
              <w:rPr>
                <w:rFonts w:ascii="仿宋_GB2312" w:eastAsia="仿宋_GB2312" w:hAnsi="Microsoft YaHei UI" w:cs="宋体" w:hint="eastAsia"/>
                <w:color w:val="353535"/>
                <w:kern w:val="0"/>
                <w:sz w:val="18"/>
                <w:szCs w:val="18"/>
              </w:rPr>
              <w:t>、</w:t>
            </w:r>
            <w:r w:rsidR="008E6E3A">
              <w:rPr>
                <w:rFonts w:ascii="仿宋_GB2312" w:eastAsia="仿宋_GB2312" w:hAnsi="Microsoft YaHei UI" w:cs="宋体"/>
                <w:color w:val="353535"/>
                <w:kern w:val="0"/>
                <w:sz w:val="18"/>
                <w:szCs w:val="18"/>
              </w:rPr>
              <w:t>职业教育</w:t>
            </w:r>
            <w:r w:rsidR="008E6E3A">
              <w:rPr>
                <w:rFonts w:ascii="仿宋_GB2312" w:eastAsia="仿宋_GB2312" w:hAnsi="Microsoft YaHei UI" w:cs="宋体" w:hint="eastAsia"/>
                <w:color w:val="353535"/>
                <w:kern w:val="0"/>
                <w:sz w:val="18"/>
                <w:szCs w:val="18"/>
              </w:rPr>
              <w:t>、</w:t>
            </w:r>
            <w:r w:rsidR="008E6E3A">
              <w:rPr>
                <w:rFonts w:ascii="仿宋_GB2312" w:eastAsia="仿宋_GB2312" w:hAnsi="Microsoft YaHei UI" w:cs="宋体"/>
                <w:color w:val="353535"/>
                <w:kern w:val="0"/>
                <w:sz w:val="18"/>
                <w:szCs w:val="18"/>
              </w:rPr>
              <w:t>特殊教育、学前</w:t>
            </w:r>
            <w:r w:rsidR="008E6E3A">
              <w:rPr>
                <w:rFonts w:ascii="仿宋_GB2312" w:eastAsia="仿宋_GB2312" w:hAnsi="Microsoft YaHei UI" w:cs="宋体" w:hint="eastAsia"/>
                <w:color w:val="353535"/>
                <w:kern w:val="0"/>
                <w:sz w:val="18"/>
                <w:szCs w:val="18"/>
              </w:rPr>
              <w:t>教育</w:t>
            </w:r>
            <w:r w:rsidR="00787D53" w:rsidRPr="001079A1">
              <w:rPr>
                <w:rFonts w:ascii="仿宋_GB2312" w:eastAsia="仿宋_GB2312" w:hAnsi="Microsoft YaHei UI" w:cs="宋体" w:hint="eastAsia"/>
                <w:color w:val="353535"/>
                <w:kern w:val="0"/>
                <w:sz w:val="18"/>
                <w:szCs w:val="18"/>
              </w:rPr>
              <w:t>课程设置与实施、教学活动安排、教学评价、教材教辅开发与使用、考试评价、教学研究等业务工作进行管理。</w:t>
            </w:r>
            <w:r w:rsidR="00F93824">
              <w:rPr>
                <w:rFonts w:ascii="仿宋_GB2312" w:eastAsia="仿宋_GB2312" w:hAnsi="Microsoft YaHei UI" w:cs="宋体" w:hint="eastAsia"/>
                <w:color w:val="353535"/>
                <w:kern w:val="0"/>
                <w:sz w:val="18"/>
                <w:szCs w:val="18"/>
              </w:rPr>
              <w:t>制定</w:t>
            </w:r>
            <w:r w:rsidR="0071059A" w:rsidRPr="0071059A">
              <w:rPr>
                <w:rFonts w:ascii="仿宋_GB2312" w:eastAsia="仿宋_GB2312" w:hAnsi="Microsoft YaHei UI" w:cs="宋体" w:hint="eastAsia"/>
                <w:color w:val="353535"/>
                <w:kern w:val="0"/>
                <w:sz w:val="18"/>
                <w:szCs w:val="18"/>
              </w:rPr>
              <w:t>教学常规管理制度和教学工作计划，并督促检查学校贯彻落实。</w:t>
            </w:r>
            <w:r w:rsidR="008E6E3A">
              <w:rPr>
                <w:rFonts w:ascii="仿宋_GB2312" w:eastAsia="仿宋_GB2312" w:hAnsi="Microsoft YaHei UI" w:cs="宋体" w:hint="eastAsia"/>
                <w:color w:val="353535"/>
                <w:kern w:val="0"/>
                <w:sz w:val="18"/>
                <w:szCs w:val="18"/>
              </w:rPr>
              <w:t>组织开展课程实施水平评估、教育评估、质量监测以及教学质量、教学成果</w:t>
            </w:r>
            <w:r w:rsidR="00787D53" w:rsidRPr="001079A1">
              <w:rPr>
                <w:rFonts w:ascii="仿宋_GB2312" w:eastAsia="仿宋_GB2312" w:hAnsi="Microsoft YaHei UI" w:cs="宋体" w:hint="eastAsia"/>
                <w:color w:val="353535"/>
                <w:kern w:val="0"/>
                <w:sz w:val="18"/>
                <w:szCs w:val="18"/>
              </w:rPr>
              <w:t>的评选和职责范围内的教学评优活动，规范业务范围内的各种考试、竞赛活动。</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山东省教育厅关于印发《山东省基础教育教研工作基本规范（试行）》的通知（</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字〔2009〕19号）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《教育部关于加强和改进新时代基础教育教研工作的意见》（教基〔2019〕14号）《山东省教育厅关于加强新时代基础教育教研工作的实施意见》（</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发〔2020〕1号）</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高中教育研究室、义务教育和学前教育研究室、职业教育研究室（</w:t>
            </w:r>
            <w:r w:rsidRPr="001079A1">
              <w:rPr>
                <w:rFonts w:ascii="仿宋_GB2312" w:eastAsia="仿宋_GB2312" w:hAnsi="仿宋" w:hint="eastAsia"/>
                <w:bCs/>
                <w:color w:val="000000"/>
                <w:sz w:val="18"/>
                <w:szCs w:val="18"/>
              </w:rPr>
              <w:t>枣庄市光明大道3285号，86882</w:t>
            </w:r>
            <w:r w:rsidR="001079A1">
              <w:rPr>
                <w:rFonts w:ascii="仿宋_GB2312" w:eastAsia="仿宋_GB2312" w:hAnsi="仿宋"/>
                <w:bCs/>
                <w:color w:val="000000"/>
                <w:sz w:val="18"/>
                <w:szCs w:val="18"/>
              </w:rPr>
              <w:t>70</w:t>
            </w:r>
            <w:r w:rsidRPr="001079A1">
              <w:rPr>
                <w:rFonts w:ascii="仿宋_GB2312" w:eastAsia="仿宋_GB2312" w:hAnsi="宋体" w:hint="eastAsia"/>
                <w:bCs/>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E84DD7"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确定方案</w:t>
            </w:r>
            <w:proofErr w:type="gramStart"/>
            <w:r w:rsidRPr="001079A1">
              <w:rPr>
                <w:rFonts w:ascii="仿宋_GB2312" w:eastAsia="仿宋_GB2312" w:hAnsi="宋体" w:hint="eastAsia"/>
                <w:bCs/>
                <w:color w:val="000000"/>
                <w:sz w:val="18"/>
                <w:szCs w:val="18"/>
              </w:rPr>
              <w:t>—开展</w:t>
            </w:r>
            <w:proofErr w:type="gramEnd"/>
            <w:r w:rsidRPr="001079A1">
              <w:rPr>
                <w:rFonts w:ascii="仿宋_GB2312" w:eastAsia="仿宋_GB2312" w:hAnsi="宋体" w:hint="eastAsia"/>
                <w:bCs/>
                <w:color w:val="000000"/>
                <w:sz w:val="18"/>
                <w:szCs w:val="18"/>
              </w:rPr>
              <w:t>活动—公示—公布结果</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B3528" w:rsidRPr="001079A1" w:rsidRDefault="00EB3528" w:rsidP="00EB3528">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271"/>
          <w:jc w:val="center"/>
        </w:trPr>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87D53" w:rsidRPr="001079A1" w:rsidRDefault="00787D53" w:rsidP="00787D53">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课程资源开发建设</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开展教材对比研究，指导学校选用教学用书，</w:t>
            </w:r>
            <w:r w:rsidR="008E6E3A" w:rsidRPr="001079A1">
              <w:rPr>
                <w:rFonts w:ascii="仿宋_GB2312" w:eastAsia="仿宋_GB2312" w:hAnsi="Microsoft YaHei UI" w:cs="宋体" w:hint="eastAsia"/>
                <w:color w:val="353535"/>
                <w:kern w:val="0"/>
                <w:sz w:val="18"/>
                <w:szCs w:val="18"/>
              </w:rPr>
              <w:t>组织</w:t>
            </w:r>
            <w:r w:rsidR="008E6E3A">
              <w:rPr>
                <w:rFonts w:ascii="仿宋_GB2312" w:eastAsia="仿宋_GB2312" w:hAnsi="Microsoft YaHei UI" w:cs="宋体" w:hint="eastAsia"/>
                <w:color w:val="353535"/>
                <w:kern w:val="0"/>
                <w:sz w:val="18"/>
                <w:szCs w:val="18"/>
              </w:rPr>
              <w:t>开发</w:t>
            </w:r>
            <w:r w:rsidR="008E6E3A" w:rsidRPr="001079A1">
              <w:rPr>
                <w:rFonts w:ascii="仿宋_GB2312" w:eastAsia="仿宋_GB2312" w:hAnsi="Microsoft YaHei UI" w:cs="宋体" w:hint="eastAsia"/>
                <w:color w:val="353535"/>
                <w:kern w:val="0"/>
                <w:sz w:val="18"/>
                <w:szCs w:val="18"/>
              </w:rPr>
              <w:t>地方教材，</w:t>
            </w:r>
            <w:r w:rsidRPr="001079A1">
              <w:rPr>
                <w:rFonts w:ascii="仿宋_GB2312" w:eastAsia="仿宋_GB2312" w:hAnsi="Microsoft YaHei UI" w:cs="宋体" w:hint="eastAsia"/>
                <w:color w:val="353535"/>
                <w:kern w:val="0"/>
                <w:sz w:val="18"/>
                <w:szCs w:val="18"/>
              </w:rPr>
              <w:t>指导校本课程的开发、实施，研究开发各类教育教学资源。</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widowControl/>
              <w:spacing w:line="200" w:lineRule="exact"/>
              <w:jc w:val="center"/>
              <w:rPr>
                <w:rFonts w:ascii="仿宋_GB2312" w:eastAsia="仿宋_GB2312" w:hAnsi="Microsoft YaHei UI" w:cs="宋体"/>
                <w:color w:val="353535"/>
                <w:kern w:val="0"/>
                <w:sz w:val="18"/>
                <w:szCs w:val="18"/>
              </w:rPr>
            </w:pPr>
            <w:r w:rsidRPr="001079A1">
              <w:rPr>
                <w:rFonts w:ascii="仿宋_GB2312" w:eastAsia="仿宋_GB2312" w:hAnsi="Microsoft YaHei UI" w:cs="宋体" w:hint="eastAsia"/>
                <w:color w:val="353535"/>
                <w:kern w:val="0"/>
                <w:sz w:val="18"/>
                <w:szCs w:val="18"/>
              </w:rPr>
              <w:t>山东省教育厅关于印发《山东省基础教育教研工作基本规范（试行）》的通知（</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字〔2009〕19号）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《教育部关于加强和改进新时代基础教育教研工作的意见》（教基〔2019〕14号）《山东省教育厅关于加强新时代基础教育教研工作的实施意见》（</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发〔2020〕1号）</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高中教育研究室、义务教育和学前教育研究室、职业教育研究室、教育信息研究中心（</w:t>
            </w:r>
            <w:r w:rsidRPr="001079A1">
              <w:rPr>
                <w:rFonts w:ascii="仿宋_GB2312" w:eastAsia="仿宋_GB2312" w:hAnsi="仿宋" w:hint="eastAsia"/>
                <w:bCs/>
                <w:color w:val="000000"/>
                <w:sz w:val="18"/>
                <w:szCs w:val="18"/>
              </w:rPr>
              <w:t>枣庄市光明大道3285号，8688</w:t>
            </w:r>
            <w:r w:rsidR="001079A1">
              <w:rPr>
                <w:rFonts w:ascii="仿宋_GB2312" w:eastAsia="仿宋_GB2312" w:hAnsi="仿宋"/>
                <w:bCs/>
                <w:color w:val="000000"/>
                <w:sz w:val="18"/>
                <w:szCs w:val="18"/>
              </w:rPr>
              <w:t>258</w:t>
            </w:r>
            <w:r w:rsidRPr="001079A1">
              <w:rPr>
                <w:rFonts w:ascii="仿宋_GB2312" w:eastAsia="仿宋_GB2312" w:hAnsi="宋体" w:hint="eastAsia"/>
                <w:bCs/>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11662C"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确定开发项目</w:t>
            </w:r>
            <w:proofErr w:type="gramStart"/>
            <w:r w:rsidRPr="001079A1">
              <w:rPr>
                <w:rFonts w:ascii="仿宋_GB2312" w:eastAsia="仿宋_GB2312" w:hAnsi="宋体" w:hint="eastAsia"/>
                <w:bCs/>
                <w:color w:val="000000"/>
                <w:sz w:val="18"/>
                <w:szCs w:val="18"/>
              </w:rPr>
              <w:t>—组织</w:t>
            </w:r>
            <w:proofErr w:type="gramEnd"/>
            <w:r w:rsidRPr="001079A1">
              <w:rPr>
                <w:rFonts w:ascii="仿宋_GB2312" w:eastAsia="仿宋_GB2312" w:hAnsi="宋体" w:hint="eastAsia"/>
                <w:bCs/>
                <w:color w:val="000000"/>
                <w:sz w:val="18"/>
                <w:szCs w:val="18"/>
              </w:rPr>
              <w:t>开发—试用—推广</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787D53">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87D53" w:rsidRPr="001079A1" w:rsidRDefault="00787D53" w:rsidP="00787D53">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4</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实验与经验推广</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8E6E3A"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Microsoft YaHei UI" w:cs="宋体" w:hint="eastAsia"/>
                <w:color w:val="353535"/>
                <w:kern w:val="0"/>
                <w:sz w:val="18"/>
                <w:szCs w:val="18"/>
              </w:rPr>
              <w:t>组织指导课程</w:t>
            </w:r>
            <w:r w:rsidR="00787D53" w:rsidRPr="001079A1">
              <w:rPr>
                <w:rFonts w:ascii="仿宋_GB2312" w:eastAsia="仿宋_GB2312" w:hAnsi="Microsoft YaHei UI" w:cs="宋体" w:hint="eastAsia"/>
                <w:color w:val="353535"/>
                <w:kern w:val="0"/>
                <w:sz w:val="18"/>
                <w:szCs w:val="18"/>
              </w:rPr>
              <w:t>实验、教材实验和教法实验。</w:t>
            </w:r>
            <w:r w:rsidR="00B860EB" w:rsidRPr="00B860EB">
              <w:rPr>
                <w:rFonts w:ascii="仿宋_GB2312" w:eastAsia="仿宋_GB2312" w:hAnsi="Microsoft YaHei UI" w:cs="宋体" w:hint="eastAsia"/>
                <w:color w:val="353535"/>
                <w:kern w:val="0"/>
                <w:sz w:val="18"/>
                <w:szCs w:val="18"/>
              </w:rPr>
              <w:t>发现和配置教改典型，总结推广教学、教改经验，</w:t>
            </w:r>
            <w:r w:rsidR="00787D53" w:rsidRPr="001079A1">
              <w:rPr>
                <w:rFonts w:ascii="仿宋_GB2312" w:eastAsia="仿宋_GB2312" w:hAnsi="Microsoft YaHei UI" w:cs="宋体" w:hint="eastAsia"/>
                <w:color w:val="353535"/>
                <w:kern w:val="0"/>
                <w:sz w:val="18"/>
                <w:szCs w:val="18"/>
              </w:rPr>
              <w:t>促进教育教研成</w:t>
            </w:r>
            <w:r w:rsidR="00B860EB">
              <w:rPr>
                <w:rFonts w:ascii="仿宋_GB2312" w:eastAsia="仿宋_GB2312" w:hAnsi="Microsoft YaHei UI" w:cs="宋体" w:hint="eastAsia"/>
                <w:color w:val="353535"/>
                <w:kern w:val="0"/>
                <w:sz w:val="18"/>
                <w:szCs w:val="18"/>
              </w:rPr>
              <w:t>果的应用，推动教育教学理论成果</w:t>
            </w:r>
            <w:r w:rsidR="00B860EB">
              <w:rPr>
                <w:rFonts w:ascii="仿宋_GB2312" w:eastAsia="仿宋_GB2312" w:hAnsi="Microsoft YaHei UI" w:cs="宋体" w:hint="eastAsia"/>
                <w:color w:val="353535"/>
                <w:kern w:val="0"/>
                <w:sz w:val="18"/>
                <w:szCs w:val="18"/>
              </w:rPr>
              <w:lastRenderedPageBreak/>
              <w:t>的转化和先进的教育教学经验的推广，</w:t>
            </w:r>
            <w:r w:rsidR="00B860EB" w:rsidRPr="00B860EB">
              <w:rPr>
                <w:rFonts w:ascii="仿宋_GB2312" w:eastAsia="仿宋_GB2312" w:hAnsi="Microsoft YaHei UI" w:cs="宋体" w:hint="eastAsia"/>
                <w:color w:val="353535"/>
                <w:kern w:val="0"/>
                <w:sz w:val="18"/>
                <w:szCs w:val="18"/>
              </w:rPr>
              <w:t>提高教师教学水平和课程实施能力。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lastRenderedPageBreak/>
              <w:t>山东省教育厅关于印发《山东省基础教育教研工作基本规范（试行）》的通知（</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字〔2009〕19号）</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《教育部关于加强和改进新时代基础教育教研工作的意见》（教基〔2019〕14号）《山东省教育厅关于</w:t>
            </w:r>
            <w:r w:rsidRPr="001079A1">
              <w:rPr>
                <w:rFonts w:ascii="仿宋_GB2312" w:eastAsia="仿宋_GB2312" w:hAnsi="Microsoft YaHei UI" w:cs="宋体" w:hint="eastAsia"/>
                <w:color w:val="353535"/>
                <w:kern w:val="0"/>
                <w:sz w:val="18"/>
                <w:szCs w:val="18"/>
              </w:rPr>
              <w:lastRenderedPageBreak/>
              <w:t>加强新时代基础教育教研工作的实施意见》（</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发〔2020〕1号）</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lastRenderedPageBreak/>
              <w:t>高中教育研究室、义务教育和学前教育研究室、职业教育研究室、</w:t>
            </w:r>
            <w:r w:rsidRPr="001079A1">
              <w:rPr>
                <w:rFonts w:ascii="仿宋_GB2312" w:eastAsia="仿宋_GB2312" w:hAnsi="宋体" w:hint="eastAsia"/>
                <w:bCs/>
                <w:color w:val="000000"/>
                <w:sz w:val="18"/>
                <w:szCs w:val="18"/>
              </w:rPr>
              <w:lastRenderedPageBreak/>
              <w:t>教育信息研究中心（</w:t>
            </w:r>
            <w:r w:rsidRPr="001079A1">
              <w:rPr>
                <w:rFonts w:ascii="仿宋_GB2312" w:eastAsia="仿宋_GB2312" w:hAnsi="仿宋" w:hint="eastAsia"/>
                <w:bCs/>
                <w:color w:val="000000"/>
                <w:sz w:val="18"/>
                <w:szCs w:val="18"/>
              </w:rPr>
              <w:t>枣庄市光明大道3285号，</w:t>
            </w:r>
            <w:r w:rsidR="001079A1">
              <w:rPr>
                <w:rFonts w:ascii="仿宋_GB2312" w:eastAsia="仿宋_GB2312" w:hAnsi="仿宋" w:hint="eastAsia"/>
                <w:bCs/>
                <w:color w:val="000000"/>
                <w:sz w:val="18"/>
                <w:szCs w:val="18"/>
              </w:rPr>
              <w:t>8688270</w:t>
            </w:r>
            <w:r w:rsidRPr="001079A1">
              <w:rPr>
                <w:rFonts w:ascii="仿宋_GB2312" w:eastAsia="仿宋_GB2312" w:hAnsi="宋体" w:hint="eastAsia"/>
                <w:bCs/>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11662C"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lastRenderedPageBreak/>
              <w:t>教学实践</w:t>
            </w:r>
            <w:proofErr w:type="gramStart"/>
            <w:r w:rsidRPr="001079A1">
              <w:rPr>
                <w:rFonts w:ascii="仿宋_GB2312" w:eastAsia="仿宋_GB2312" w:hAnsi="宋体" w:hint="eastAsia"/>
                <w:bCs/>
                <w:color w:val="000000"/>
                <w:sz w:val="18"/>
                <w:szCs w:val="18"/>
              </w:rPr>
              <w:t>—总结</w:t>
            </w:r>
            <w:proofErr w:type="gramEnd"/>
            <w:r w:rsidRPr="001079A1">
              <w:rPr>
                <w:rFonts w:ascii="仿宋_GB2312" w:eastAsia="仿宋_GB2312" w:hAnsi="宋体" w:hint="eastAsia"/>
                <w:bCs/>
                <w:color w:val="000000"/>
                <w:sz w:val="18"/>
                <w:szCs w:val="18"/>
              </w:rPr>
              <w:t>凝练成果—推广应用</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87D53" w:rsidRPr="001079A1" w:rsidRDefault="00787D53" w:rsidP="00787D53">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7D53" w:rsidRPr="001079A1" w:rsidRDefault="00787D53" w:rsidP="00787D53">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5</w:t>
            </w:r>
          </w:p>
        </w:tc>
        <w:tc>
          <w:tcPr>
            <w:tcW w:w="5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87D53" w:rsidRPr="001079A1" w:rsidRDefault="00787D53"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教学指导与教学服务</w:t>
            </w:r>
          </w:p>
        </w:tc>
        <w:tc>
          <w:tcPr>
            <w:tcW w:w="709"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71059A" w:rsidRDefault="00D4208A"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Microsoft YaHei UI" w:cs="宋体" w:hint="eastAsia"/>
                <w:color w:val="353535"/>
                <w:kern w:val="0"/>
                <w:sz w:val="18"/>
                <w:szCs w:val="18"/>
              </w:rPr>
              <w:t>通过</w:t>
            </w:r>
            <w:r w:rsidR="00AD3908">
              <w:rPr>
                <w:rFonts w:ascii="仿宋_GB2312" w:eastAsia="仿宋_GB2312" w:hAnsi="Microsoft YaHei UI" w:cs="宋体" w:hint="eastAsia"/>
                <w:color w:val="353535"/>
                <w:kern w:val="0"/>
                <w:sz w:val="18"/>
                <w:szCs w:val="18"/>
              </w:rPr>
              <w:t>教学</w:t>
            </w:r>
            <w:r>
              <w:rPr>
                <w:rFonts w:ascii="仿宋_GB2312" w:eastAsia="仿宋_GB2312" w:hAnsi="Microsoft YaHei UI" w:cs="宋体" w:hint="eastAsia"/>
                <w:color w:val="353535"/>
                <w:kern w:val="0"/>
                <w:sz w:val="18"/>
                <w:szCs w:val="18"/>
              </w:rPr>
              <w:t>视导、调研、专题研讨</w:t>
            </w:r>
            <w:r w:rsidR="00787D53" w:rsidRPr="001079A1">
              <w:rPr>
                <w:rFonts w:ascii="仿宋_GB2312" w:eastAsia="仿宋_GB2312" w:hAnsi="Microsoft YaHei UI" w:cs="宋体" w:hint="eastAsia"/>
                <w:color w:val="353535"/>
                <w:kern w:val="0"/>
                <w:sz w:val="18"/>
                <w:szCs w:val="18"/>
              </w:rPr>
              <w:t>、教材培训研讨、网络教研等多种途径，为学校服务，为教师服务，为学生服务。</w:t>
            </w:r>
            <w:r w:rsidR="0071059A" w:rsidRPr="0071059A">
              <w:rPr>
                <w:rFonts w:ascii="仿宋_GB2312" w:eastAsia="仿宋_GB2312" w:hAnsi="Microsoft YaHei UI" w:cs="宋体" w:hint="eastAsia"/>
                <w:color w:val="353535"/>
                <w:kern w:val="0"/>
                <w:sz w:val="18"/>
                <w:szCs w:val="18"/>
              </w:rPr>
              <w:t>深入学校，指导和调研教学管理、教学实施</w:t>
            </w:r>
            <w:r w:rsidR="0071059A">
              <w:rPr>
                <w:rFonts w:ascii="仿宋_GB2312" w:eastAsia="仿宋_GB2312" w:hAnsi="Microsoft YaHei UI" w:cs="宋体" w:hint="eastAsia"/>
                <w:color w:val="353535"/>
                <w:kern w:val="0"/>
                <w:sz w:val="18"/>
                <w:szCs w:val="18"/>
              </w:rPr>
              <w:t>和教学改革，检查、督促学校落实教学常规，为学校提出加强与改进学科教学工作的意见，提高教学管理和教学效能。</w:t>
            </w:r>
          </w:p>
        </w:tc>
        <w:tc>
          <w:tcPr>
            <w:tcW w:w="2835"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山东省教育厅关于印发《山东省基础教育教研工作基本规范（试行）》的通知（</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字〔2009〕19号）</w:t>
            </w:r>
          </w:p>
        </w:tc>
        <w:tc>
          <w:tcPr>
            <w:tcW w:w="2835"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《教育部关于加强和改进新时代基础教育教研工作的意见》（教基〔2019〕14号）《山东省教育厅关于加强新时代基础教育教研工作的实施意见》（</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发〔2020〕1号）</w:t>
            </w:r>
          </w:p>
        </w:tc>
        <w:tc>
          <w:tcPr>
            <w:tcW w:w="1842"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高中教育研究室、义务教育和学前教育研究室、职业教育研究室、教育信息研究中心（</w:t>
            </w:r>
            <w:r w:rsidRPr="001079A1">
              <w:rPr>
                <w:rFonts w:ascii="仿宋_GB2312" w:eastAsia="仿宋_GB2312" w:hAnsi="仿宋" w:hint="eastAsia"/>
                <w:bCs/>
                <w:color w:val="000000"/>
                <w:sz w:val="18"/>
                <w:szCs w:val="18"/>
              </w:rPr>
              <w:t>枣庄市光明大道3285号，</w:t>
            </w:r>
            <w:r w:rsidR="001079A1">
              <w:rPr>
                <w:rFonts w:ascii="仿宋_GB2312" w:eastAsia="仿宋_GB2312" w:hAnsi="仿宋" w:hint="eastAsia"/>
                <w:bCs/>
                <w:color w:val="000000"/>
                <w:sz w:val="18"/>
                <w:szCs w:val="18"/>
              </w:rPr>
              <w:t>8688270</w:t>
            </w:r>
            <w:r w:rsidRPr="001079A1">
              <w:rPr>
                <w:rFonts w:ascii="仿宋_GB2312" w:eastAsia="仿宋_GB2312" w:hAnsi="宋体" w:hint="eastAsia"/>
                <w:bCs/>
                <w:color w:val="000000"/>
                <w:sz w:val="18"/>
                <w:szCs w:val="18"/>
              </w:rPr>
              <w:t>）</w:t>
            </w:r>
          </w:p>
        </w:tc>
        <w:tc>
          <w:tcPr>
            <w:tcW w:w="1560"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1079A1" w:rsidRDefault="0011662C"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确定工作方案</w:t>
            </w:r>
            <w:proofErr w:type="gramStart"/>
            <w:r w:rsidRPr="001079A1">
              <w:rPr>
                <w:rFonts w:ascii="仿宋_GB2312" w:eastAsia="仿宋_GB2312" w:hAnsi="宋体" w:hint="eastAsia"/>
                <w:bCs/>
                <w:color w:val="000000"/>
                <w:sz w:val="18"/>
                <w:szCs w:val="18"/>
              </w:rPr>
              <w:t>—开展</w:t>
            </w:r>
            <w:proofErr w:type="gramEnd"/>
            <w:r w:rsidRPr="001079A1">
              <w:rPr>
                <w:rFonts w:ascii="仿宋_GB2312" w:eastAsia="仿宋_GB2312" w:hAnsi="宋体" w:hint="eastAsia"/>
                <w:bCs/>
                <w:color w:val="000000"/>
                <w:sz w:val="18"/>
                <w:szCs w:val="18"/>
              </w:rPr>
              <w:t>活动—反馈意见</w:t>
            </w:r>
          </w:p>
        </w:tc>
        <w:tc>
          <w:tcPr>
            <w:tcW w:w="649"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787D53" w:rsidRPr="001079A1" w:rsidRDefault="00787D53" w:rsidP="00787D53">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7D53" w:rsidRPr="001079A1" w:rsidRDefault="00787D53" w:rsidP="00787D53">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6</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7D53" w:rsidRPr="001079A1" w:rsidRDefault="00787D53"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指导教师专业发展</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DE125A"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Microsoft YaHei UI" w:cs="宋体" w:hint="eastAsia"/>
                <w:color w:val="353535"/>
                <w:kern w:val="0"/>
                <w:sz w:val="18"/>
                <w:szCs w:val="18"/>
              </w:rPr>
              <w:t>组织</w:t>
            </w:r>
            <w:r w:rsidR="00787D53" w:rsidRPr="001079A1">
              <w:rPr>
                <w:rFonts w:ascii="仿宋_GB2312" w:eastAsia="仿宋_GB2312" w:hAnsi="Microsoft YaHei UI" w:cs="宋体" w:hint="eastAsia"/>
                <w:color w:val="353535"/>
                <w:kern w:val="0"/>
                <w:sz w:val="18"/>
                <w:szCs w:val="18"/>
              </w:rPr>
              <w:t>教师培训，指导教师提高专业能力和教育教学水平；通过教学研讨、学科基地建设、教学沙龙、青年教师研修、同课异构、课堂教学竞</w:t>
            </w:r>
            <w:r w:rsidR="00AD3908">
              <w:rPr>
                <w:rFonts w:ascii="仿宋_GB2312" w:eastAsia="仿宋_GB2312" w:hAnsi="Microsoft YaHei UI" w:cs="宋体" w:hint="eastAsia"/>
                <w:color w:val="353535"/>
                <w:kern w:val="0"/>
                <w:sz w:val="18"/>
                <w:szCs w:val="18"/>
              </w:rPr>
              <w:t>赛等多种平台，开展相关活动，</w:t>
            </w:r>
            <w:r w:rsidR="0011662C" w:rsidRPr="001079A1">
              <w:rPr>
                <w:rFonts w:ascii="仿宋_GB2312" w:eastAsia="仿宋_GB2312" w:hAnsi="Microsoft YaHei UI" w:cs="宋体" w:hint="eastAsia"/>
                <w:color w:val="353535"/>
                <w:kern w:val="0"/>
                <w:sz w:val="18"/>
                <w:szCs w:val="18"/>
              </w:rPr>
              <w:t>评选教学能手、</w:t>
            </w:r>
            <w:r w:rsidR="00AD3908">
              <w:rPr>
                <w:rFonts w:ascii="仿宋_GB2312" w:eastAsia="仿宋_GB2312" w:hAnsi="Microsoft YaHei UI" w:cs="宋体" w:hint="eastAsia"/>
                <w:color w:val="353535"/>
                <w:kern w:val="0"/>
                <w:sz w:val="18"/>
                <w:szCs w:val="18"/>
              </w:rPr>
              <w:t>名师</w:t>
            </w:r>
            <w:r w:rsidR="00AD3908">
              <w:rPr>
                <w:rFonts w:ascii="仿宋_GB2312" w:eastAsia="仿宋_GB2312" w:hAnsi="Microsoft YaHei UI" w:cs="宋体"/>
                <w:color w:val="353535"/>
                <w:kern w:val="0"/>
                <w:sz w:val="18"/>
                <w:szCs w:val="18"/>
              </w:rPr>
              <w:t>、名校长等</w:t>
            </w:r>
            <w:r w:rsidR="00AD3908">
              <w:rPr>
                <w:rFonts w:ascii="仿宋_GB2312" w:eastAsia="仿宋_GB2312" w:hAnsi="Microsoft YaHei UI" w:cs="宋体" w:hint="eastAsia"/>
                <w:color w:val="353535"/>
                <w:kern w:val="0"/>
                <w:sz w:val="18"/>
                <w:szCs w:val="18"/>
              </w:rPr>
              <w:t>，逐步</w:t>
            </w:r>
            <w:r w:rsidR="00AD3908">
              <w:rPr>
                <w:rFonts w:ascii="仿宋_GB2312" w:eastAsia="仿宋_GB2312" w:hAnsi="Microsoft YaHei UI" w:cs="宋体"/>
                <w:color w:val="353535"/>
                <w:kern w:val="0"/>
                <w:sz w:val="18"/>
                <w:szCs w:val="18"/>
              </w:rPr>
              <w:t>形成</w:t>
            </w:r>
            <w:r w:rsidR="00787D53" w:rsidRPr="001079A1">
              <w:rPr>
                <w:rFonts w:ascii="仿宋_GB2312" w:eastAsia="仿宋_GB2312" w:hAnsi="Microsoft YaHei UI" w:cs="宋体" w:hint="eastAsia"/>
                <w:color w:val="353535"/>
                <w:kern w:val="0"/>
                <w:sz w:val="18"/>
                <w:szCs w:val="18"/>
              </w:rPr>
              <w:t>专业成长的序</w:t>
            </w:r>
            <w:r w:rsidR="00AD3908">
              <w:rPr>
                <w:rFonts w:ascii="仿宋_GB2312" w:eastAsia="仿宋_GB2312" w:hAnsi="Microsoft YaHei UI" w:cs="宋体" w:hint="eastAsia"/>
                <w:color w:val="353535"/>
                <w:kern w:val="0"/>
                <w:sz w:val="18"/>
                <w:szCs w:val="18"/>
              </w:rPr>
              <w:t>列化体系，促进教师专业的持续发展，缩小教师个体间教学水平的差异。</w:t>
            </w:r>
            <w:r w:rsidR="00787D53" w:rsidRPr="001079A1">
              <w:rPr>
                <w:rFonts w:ascii="仿宋_GB2312" w:eastAsia="仿宋_GB2312" w:hAnsi="Microsoft YaHei UI" w:cs="宋体" w:hint="eastAsia"/>
                <w:color w:val="353535"/>
                <w:kern w:val="0"/>
                <w:sz w:val="18"/>
                <w:szCs w:val="18"/>
              </w:rPr>
              <w:t>促进教育公平和教学质量的提升。</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山东省教育厅《山东省基础教育教研工作基本规范（试行）》的通知（</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字〔2009〕19号）</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《教育部关于加强和改进新时代基础教育教研工作的意见》（教基〔2019〕14号）《山东省教育厅关于加强新时代基础教育教研工作的实施意见》（</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发〔2020〕1号）</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787D53"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教师发展研究中心、高中教育研究室、义务教育和学前教育研究室、职业教育研究室、教育信息研究中心（</w:t>
            </w:r>
            <w:r w:rsidRPr="001079A1">
              <w:rPr>
                <w:rFonts w:ascii="仿宋_GB2312" w:eastAsia="仿宋_GB2312" w:hAnsi="仿宋" w:hint="eastAsia"/>
                <w:bCs/>
                <w:color w:val="000000"/>
                <w:sz w:val="18"/>
                <w:szCs w:val="18"/>
              </w:rPr>
              <w:t>枣庄市光明大道3285号，8688288</w:t>
            </w:r>
            <w:r w:rsidRPr="001079A1">
              <w:rPr>
                <w:rFonts w:ascii="仿宋_GB2312" w:eastAsia="仿宋_GB2312" w:hAnsi="宋体" w:hint="eastAsia"/>
                <w:bCs/>
                <w:color w:val="000000"/>
                <w:sz w:val="18"/>
                <w:szCs w:val="18"/>
              </w:rPr>
              <w:t>）</w:t>
            </w: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11662C"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确定工作方案</w:t>
            </w:r>
            <w:proofErr w:type="gramStart"/>
            <w:r w:rsidRPr="001079A1">
              <w:rPr>
                <w:rFonts w:ascii="仿宋_GB2312" w:eastAsia="仿宋_GB2312" w:hAnsi="宋体" w:hint="eastAsia"/>
                <w:bCs/>
                <w:color w:val="000000"/>
                <w:sz w:val="18"/>
                <w:szCs w:val="18"/>
              </w:rPr>
              <w:t>—开展</w:t>
            </w:r>
            <w:proofErr w:type="gramEnd"/>
            <w:r w:rsidRPr="001079A1">
              <w:rPr>
                <w:rFonts w:ascii="仿宋_GB2312" w:eastAsia="仿宋_GB2312" w:hAnsi="宋体" w:hint="eastAsia"/>
                <w:bCs/>
                <w:color w:val="000000"/>
                <w:sz w:val="18"/>
                <w:szCs w:val="18"/>
              </w:rPr>
              <w:t>活动</w:t>
            </w:r>
            <w:r w:rsidR="002857AD" w:rsidRPr="001079A1">
              <w:rPr>
                <w:rFonts w:ascii="仿宋_GB2312" w:eastAsia="仿宋_GB2312" w:hAnsi="宋体" w:hint="eastAsia"/>
                <w:bCs/>
                <w:color w:val="000000"/>
                <w:sz w:val="18"/>
                <w:szCs w:val="18"/>
              </w:rPr>
              <w:t>—验收达标</w:t>
            </w:r>
          </w:p>
        </w:tc>
        <w:tc>
          <w:tcPr>
            <w:tcW w:w="6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787D53" w:rsidP="00787D53">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7D53" w:rsidRPr="001079A1" w:rsidRDefault="00573ED6" w:rsidP="00787D53">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7</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87D53" w:rsidRPr="001079A1" w:rsidRDefault="00573ED6"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教育科学研究</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573ED6"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AD3908"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Microsoft YaHei UI" w:cs="宋体" w:hint="eastAsia"/>
                <w:color w:val="353535"/>
                <w:kern w:val="0"/>
                <w:sz w:val="18"/>
                <w:szCs w:val="18"/>
              </w:rPr>
              <w:t>组织</w:t>
            </w:r>
            <w:r w:rsidR="00573ED6" w:rsidRPr="001079A1">
              <w:rPr>
                <w:rFonts w:ascii="仿宋_GB2312" w:eastAsia="仿宋_GB2312" w:hAnsi="Microsoft YaHei UI" w:cs="宋体" w:hint="eastAsia"/>
                <w:color w:val="353535"/>
                <w:kern w:val="0"/>
                <w:sz w:val="18"/>
                <w:szCs w:val="18"/>
              </w:rPr>
              <w:t>省</w:t>
            </w:r>
            <w:r>
              <w:rPr>
                <w:rFonts w:ascii="仿宋_GB2312" w:eastAsia="仿宋_GB2312" w:hAnsi="Microsoft YaHei UI" w:cs="宋体" w:hint="eastAsia"/>
                <w:color w:val="353535"/>
                <w:kern w:val="0"/>
                <w:sz w:val="18"/>
                <w:szCs w:val="18"/>
              </w:rPr>
              <w:t>、</w:t>
            </w:r>
            <w:r w:rsidR="00573ED6" w:rsidRPr="001079A1">
              <w:rPr>
                <w:rFonts w:ascii="仿宋_GB2312" w:eastAsia="仿宋_GB2312" w:hAnsi="Microsoft YaHei UI" w:cs="宋体" w:hint="eastAsia"/>
                <w:color w:val="353535"/>
                <w:kern w:val="0"/>
                <w:sz w:val="18"/>
                <w:szCs w:val="18"/>
              </w:rPr>
              <w:t>市级教育科学规划课题</w:t>
            </w:r>
            <w:r>
              <w:rPr>
                <w:rFonts w:ascii="仿宋_GB2312" w:eastAsia="仿宋_GB2312" w:hAnsi="Microsoft YaHei UI" w:cs="宋体" w:hint="eastAsia"/>
                <w:color w:val="353535"/>
                <w:kern w:val="0"/>
                <w:sz w:val="18"/>
                <w:szCs w:val="18"/>
              </w:rPr>
              <w:t>等的</w:t>
            </w:r>
            <w:r w:rsidR="00573ED6" w:rsidRPr="001079A1">
              <w:rPr>
                <w:rFonts w:ascii="仿宋_GB2312" w:eastAsia="仿宋_GB2312" w:hAnsi="Microsoft YaHei UI" w:cs="宋体" w:hint="eastAsia"/>
                <w:color w:val="353535"/>
                <w:kern w:val="0"/>
                <w:sz w:val="18"/>
                <w:szCs w:val="18"/>
              </w:rPr>
              <w:t>管理</w:t>
            </w:r>
            <w:r>
              <w:rPr>
                <w:rFonts w:ascii="仿宋_GB2312" w:eastAsia="仿宋_GB2312" w:hAnsi="Microsoft YaHei UI" w:cs="宋体" w:hint="eastAsia"/>
                <w:color w:val="353535"/>
                <w:kern w:val="0"/>
                <w:sz w:val="18"/>
                <w:szCs w:val="18"/>
              </w:rPr>
              <w:t>。规范</w:t>
            </w:r>
            <w:r>
              <w:rPr>
                <w:rFonts w:ascii="仿宋_GB2312" w:eastAsia="仿宋_GB2312" w:hAnsi="Microsoft YaHei UI" w:cs="宋体"/>
                <w:color w:val="353535"/>
                <w:kern w:val="0"/>
                <w:sz w:val="18"/>
                <w:szCs w:val="18"/>
              </w:rPr>
              <w:t>、指导</w:t>
            </w:r>
            <w:r w:rsidR="00573ED6" w:rsidRPr="001079A1">
              <w:rPr>
                <w:rFonts w:ascii="仿宋_GB2312" w:eastAsia="仿宋_GB2312" w:hAnsi="Microsoft YaHei UI" w:cs="宋体" w:hint="eastAsia"/>
                <w:color w:val="353535"/>
                <w:kern w:val="0"/>
                <w:sz w:val="18"/>
                <w:szCs w:val="18"/>
              </w:rPr>
              <w:t>学前教育、基础教育、特殊教育、职业教育的教育、教学、管理等方面的课题研究。</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F638A6"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山东省教育科学研究院关于印发《山东省教育科学规划课暂行题管理办法》鲁教规办[2015]4号</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DE125A"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山东省教育科学研究院关于印发《山东省教育科学规划课暂行题管理办法》鲁教规办[2015]4号</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C3023" w:rsidRPr="003B6E71" w:rsidRDefault="00BC3023" w:rsidP="00927893">
            <w:pPr>
              <w:adjustRightInd w:val="0"/>
              <w:snapToGrid w:val="0"/>
              <w:spacing w:line="200" w:lineRule="exact"/>
              <w:jc w:val="center"/>
              <w:rPr>
                <w:rFonts w:ascii="仿宋_GB2312" w:eastAsia="仿宋_GB2312" w:hAnsi="Microsoft YaHei UI" w:cs="宋体"/>
                <w:color w:val="353535"/>
                <w:kern w:val="0"/>
                <w:sz w:val="18"/>
                <w:szCs w:val="18"/>
              </w:rPr>
            </w:pPr>
            <w:r w:rsidRPr="003B6E71">
              <w:rPr>
                <w:rFonts w:ascii="仿宋_GB2312" w:eastAsia="仿宋_GB2312" w:hAnsi="Microsoft YaHei UI" w:cs="宋体" w:hint="eastAsia"/>
                <w:color w:val="353535"/>
                <w:kern w:val="0"/>
                <w:sz w:val="18"/>
                <w:szCs w:val="18"/>
              </w:rPr>
              <w:t>教师发展研究中心</w:t>
            </w:r>
          </w:p>
          <w:p w:rsidR="00F638A6" w:rsidRPr="003B6E71" w:rsidRDefault="00BC3023" w:rsidP="00927893">
            <w:pPr>
              <w:pStyle w:val="1"/>
              <w:spacing w:line="200" w:lineRule="exact"/>
              <w:rPr>
                <w:rFonts w:ascii="仿宋_GB2312" w:eastAsia="仿宋_GB2312" w:hAnsi="Microsoft YaHei UI" w:cs="宋体"/>
                <w:b w:val="0"/>
                <w:bCs w:val="0"/>
                <w:color w:val="353535"/>
                <w:kern w:val="0"/>
                <w:sz w:val="18"/>
                <w:szCs w:val="18"/>
              </w:rPr>
            </w:pPr>
            <w:r w:rsidRPr="003B6E71">
              <w:rPr>
                <w:rFonts w:ascii="仿宋_GB2312" w:eastAsia="仿宋_GB2312" w:hAnsi="Microsoft YaHei UI" w:cs="宋体" w:hint="eastAsia"/>
                <w:b w:val="0"/>
                <w:bCs w:val="0"/>
                <w:color w:val="353535"/>
                <w:kern w:val="0"/>
                <w:sz w:val="18"/>
                <w:szCs w:val="18"/>
              </w:rPr>
              <w:t>（枣庄市光明大道3285号，8688290，3188169）</w:t>
            </w: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2857AD"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确定研究项目</w:t>
            </w:r>
            <w:proofErr w:type="gramStart"/>
            <w:r w:rsidRPr="001079A1">
              <w:rPr>
                <w:rFonts w:ascii="仿宋_GB2312" w:eastAsia="仿宋_GB2312" w:hAnsi="宋体" w:hint="eastAsia"/>
                <w:bCs/>
                <w:color w:val="000000"/>
                <w:sz w:val="18"/>
                <w:szCs w:val="18"/>
              </w:rPr>
              <w:t>—开展研究—总结</w:t>
            </w:r>
            <w:proofErr w:type="gramEnd"/>
            <w:r w:rsidRPr="001079A1">
              <w:rPr>
                <w:rFonts w:ascii="仿宋_GB2312" w:eastAsia="仿宋_GB2312" w:hAnsi="宋体" w:hint="eastAsia"/>
                <w:bCs/>
                <w:color w:val="000000"/>
                <w:sz w:val="18"/>
                <w:szCs w:val="18"/>
              </w:rPr>
              <w:t>提炼研究成果</w:t>
            </w:r>
          </w:p>
        </w:tc>
        <w:tc>
          <w:tcPr>
            <w:tcW w:w="6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87D53" w:rsidRPr="001079A1" w:rsidRDefault="00527F1F" w:rsidP="00787D53">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F638A6" w:rsidP="00F638A6">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8</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F638A6" w:rsidP="00DE125A">
            <w:pPr>
              <w:adjustRightInd w:val="0"/>
              <w:snapToGrid w:val="0"/>
              <w:jc w:val="center"/>
              <w:textAlignment w:val="center"/>
              <w:rPr>
                <w:rFonts w:ascii="仿宋_GB2312" w:eastAsia="仿宋_GB2312" w:hAnsi="Arial" w:cs="Arial"/>
                <w:bCs/>
                <w:color w:val="000000"/>
                <w:kern w:val="0"/>
                <w:sz w:val="18"/>
                <w:szCs w:val="18"/>
              </w:rPr>
            </w:pPr>
            <w:r w:rsidRPr="001079A1">
              <w:rPr>
                <w:rFonts w:ascii="仿宋_GB2312" w:eastAsia="仿宋_GB2312" w:hAnsi="Microsoft YaHei UI" w:cs="宋体" w:hint="eastAsia"/>
                <w:color w:val="353535"/>
                <w:kern w:val="0"/>
                <w:sz w:val="18"/>
                <w:szCs w:val="18"/>
              </w:rPr>
              <w:t>教育科研成果推广</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F638A6"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F638A6" w:rsidP="00927893">
            <w:pPr>
              <w:widowControl/>
              <w:spacing w:line="200" w:lineRule="exact"/>
              <w:jc w:val="center"/>
              <w:rPr>
                <w:rFonts w:ascii="仿宋_GB2312" w:eastAsia="仿宋_GB2312" w:hAnsi="Microsoft YaHei UI" w:cs="宋体"/>
                <w:color w:val="353535"/>
                <w:kern w:val="0"/>
                <w:sz w:val="18"/>
                <w:szCs w:val="18"/>
              </w:rPr>
            </w:pPr>
            <w:r w:rsidRPr="001079A1">
              <w:rPr>
                <w:rFonts w:ascii="仿宋_GB2312" w:eastAsia="仿宋_GB2312" w:hAnsi="Microsoft YaHei UI" w:cs="宋体" w:hint="eastAsia"/>
                <w:color w:val="353535"/>
                <w:kern w:val="0"/>
                <w:sz w:val="18"/>
                <w:szCs w:val="18"/>
              </w:rPr>
              <w:t>组织开展教育科研成果评选，促进教育教研成果的应用，推动教育教学理论成果的转化和先进的教育教学经验的推广。</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F638A6"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教育部办公厅关于开展全国教育科学研究优秀成果评选奖励活动的通知和山东省教育科学研究优秀成果评选奖励办法</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F638A6"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Microsoft YaHei UI" w:cs="宋体" w:hint="eastAsia"/>
                <w:color w:val="353535"/>
                <w:kern w:val="0"/>
                <w:sz w:val="18"/>
                <w:szCs w:val="18"/>
              </w:rPr>
              <w:t>《教育部关于加强和改进新时代基础教育教研工作的意见》（教基〔2019〕14号）《山东省教育厅关于加强新时代基础教育教研工作的实施意见》（</w:t>
            </w:r>
            <w:proofErr w:type="gramStart"/>
            <w:r w:rsidRPr="001079A1">
              <w:rPr>
                <w:rFonts w:ascii="仿宋_GB2312" w:eastAsia="仿宋_GB2312" w:hAnsi="Microsoft YaHei UI" w:cs="宋体" w:hint="eastAsia"/>
                <w:color w:val="353535"/>
                <w:kern w:val="0"/>
                <w:sz w:val="18"/>
                <w:szCs w:val="18"/>
              </w:rPr>
              <w:t>鲁教基</w:t>
            </w:r>
            <w:proofErr w:type="gramEnd"/>
            <w:r w:rsidRPr="001079A1">
              <w:rPr>
                <w:rFonts w:ascii="仿宋_GB2312" w:eastAsia="仿宋_GB2312" w:hAnsi="Microsoft YaHei UI" w:cs="宋体" w:hint="eastAsia"/>
                <w:color w:val="353535"/>
                <w:kern w:val="0"/>
                <w:sz w:val="18"/>
                <w:szCs w:val="18"/>
              </w:rPr>
              <w:t>发〔2020〕1号）</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C3023" w:rsidRPr="003B6E71" w:rsidRDefault="00BC3023" w:rsidP="00927893">
            <w:pPr>
              <w:adjustRightInd w:val="0"/>
              <w:snapToGrid w:val="0"/>
              <w:spacing w:line="200" w:lineRule="exact"/>
              <w:jc w:val="center"/>
              <w:rPr>
                <w:rFonts w:ascii="仿宋_GB2312" w:eastAsia="仿宋_GB2312" w:hAnsi="Microsoft YaHei UI" w:cs="宋体"/>
                <w:color w:val="353535"/>
                <w:kern w:val="0"/>
                <w:sz w:val="18"/>
                <w:szCs w:val="18"/>
              </w:rPr>
            </w:pPr>
            <w:r w:rsidRPr="003B6E71">
              <w:rPr>
                <w:rFonts w:ascii="仿宋_GB2312" w:eastAsia="仿宋_GB2312" w:hAnsi="Microsoft YaHei UI" w:cs="宋体" w:hint="eastAsia"/>
                <w:color w:val="353535"/>
                <w:kern w:val="0"/>
                <w:sz w:val="18"/>
                <w:szCs w:val="18"/>
              </w:rPr>
              <w:t>教师发展研究中心</w:t>
            </w:r>
          </w:p>
          <w:p w:rsidR="00F638A6" w:rsidRPr="003B6E71" w:rsidRDefault="00BC3023" w:rsidP="00927893">
            <w:pPr>
              <w:adjustRightInd w:val="0"/>
              <w:snapToGrid w:val="0"/>
              <w:spacing w:line="200" w:lineRule="exact"/>
              <w:jc w:val="center"/>
              <w:rPr>
                <w:rFonts w:ascii="仿宋_GB2312" w:eastAsia="仿宋_GB2312" w:hAnsi="Microsoft YaHei UI" w:cs="宋体"/>
                <w:color w:val="353535"/>
                <w:kern w:val="0"/>
                <w:sz w:val="18"/>
                <w:szCs w:val="18"/>
              </w:rPr>
            </w:pPr>
            <w:r w:rsidRPr="003B6E71">
              <w:rPr>
                <w:rFonts w:ascii="仿宋_GB2312" w:eastAsia="仿宋_GB2312" w:hAnsi="Microsoft YaHei UI" w:cs="宋体" w:hint="eastAsia"/>
                <w:color w:val="353535"/>
                <w:kern w:val="0"/>
                <w:sz w:val="18"/>
                <w:szCs w:val="18"/>
              </w:rPr>
              <w:t>（枣庄市光明大道3285号，8688290，3188169）</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2857AD"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总结提炼研究成果—检验成果成效—推广应用</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F638A6">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仿宋" w:hint="eastAsia"/>
                <w:bCs/>
                <w:color w:val="000000"/>
                <w:sz w:val="18"/>
                <w:szCs w:val="18"/>
              </w:rPr>
              <w:t>长期</w:t>
            </w:r>
          </w:p>
        </w:tc>
      </w:tr>
      <w:tr w:rsidR="003B6E71"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F638A6">
            <w:pPr>
              <w:adjustRightInd w:val="0"/>
              <w:snapToGrid w:val="0"/>
              <w:spacing w:line="580" w:lineRule="exact"/>
              <w:jc w:val="center"/>
              <w:textAlignment w:val="center"/>
              <w:rPr>
                <w:rFonts w:ascii="仿宋_GB2312" w:eastAsia="仿宋_GB2312" w:hAnsi="Arial" w:cs="Arial"/>
                <w:b/>
                <w:bCs/>
                <w:color w:val="000000"/>
                <w:kern w:val="0"/>
                <w:sz w:val="18"/>
                <w:szCs w:val="18"/>
              </w:rPr>
            </w:pPr>
            <w:r w:rsidRPr="001079A1">
              <w:rPr>
                <w:rFonts w:ascii="仿宋_GB2312" w:eastAsia="仿宋_GB2312" w:hAnsi="Arial" w:cs="Arial" w:hint="eastAsia"/>
                <w:b/>
                <w:bCs/>
                <w:color w:val="000000"/>
                <w:kern w:val="0"/>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DE125A">
            <w:pPr>
              <w:widowControl/>
              <w:jc w:val="center"/>
              <w:rPr>
                <w:rFonts w:ascii="仿宋_GB2312" w:eastAsia="仿宋_GB2312" w:hAnsi="Arial" w:cs="Arial"/>
                <w:bCs/>
                <w:color w:val="000000"/>
                <w:kern w:val="0"/>
                <w:sz w:val="18"/>
                <w:szCs w:val="18"/>
              </w:rPr>
            </w:pPr>
            <w:r w:rsidRPr="001079A1">
              <w:rPr>
                <w:rFonts w:ascii="仿宋_GB2312" w:eastAsia="仿宋_GB2312" w:hint="eastAsia"/>
                <w:color w:val="000000"/>
                <w:sz w:val="18"/>
                <w:szCs w:val="18"/>
              </w:rPr>
              <w:t>全市教育系统信息化建设的规划、标准、目标的制定</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927893">
            <w:pPr>
              <w:widowControl/>
              <w:spacing w:line="200" w:lineRule="exact"/>
              <w:jc w:val="center"/>
              <w:rPr>
                <w:rFonts w:ascii="仿宋_GB2312" w:eastAsia="仿宋_GB2312"/>
                <w:color w:val="000000"/>
                <w:kern w:val="0"/>
                <w:sz w:val="18"/>
                <w:szCs w:val="18"/>
              </w:rPr>
            </w:pPr>
            <w:r w:rsidRPr="001079A1">
              <w:rPr>
                <w:rFonts w:ascii="仿宋_GB2312" w:eastAsia="仿宋_GB2312" w:hint="eastAsia"/>
                <w:color w:val="000000"/>
                <w:sz w:val="18"/>
                <w:szCs w:val="18"/>
              </w:rPr>
              <w:t>研究起草制定全市教育系统信息化建设的规划、标准、目标</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927893">
            <w:pPr>
              <w:widowControl/>
              <w:spacing w:line="200" w:lineRule="exact"/>
              <w:jc w:val="center"/>
              <w:rPr>
                <w:rFonts w:ascii="仿宋_GB2312" w:eastAsia="仿宋_GB2312" w:hAnsi="宋体"/>
                <w:bCs/>
                <w:color w:val="000000"/>
                <w:sz w:val="18"/>
                <w:szCs w:val="18"/>
              </w:rPr>
            </w:pPr>
            <w:r w:rsidRPr="001079A1">
              <w:rPr>
                <w:rFonts w:ascii="仿宋_GB2312" w:eastAsia="仿宋_GB2312" w:hint="eastAsia"/>
                <w:color w:val="000000"/>
                <w:sz w:val="18"/>
                <w:szCs w:val="18"/>
              </w:rPr>
              <w:t>《教育信息化十年发展规划（2011-2020年）》《教育信息化“十三五”规划》</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《枣庄市中长期教育改革和发展规划纲要（2011—2020年）》</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3B6E71" w:rsidRDefault="00527F1F" w:rsidP="00927893">
            <w:pPr>
              <w:adjustRightInd w:val="0"/>
              <w:snapToGrid w:val="0"/>
              <w:spacing w:line="200" w:lineRule="exact"/>
              <w:jc w:val="center"/>
              <w:rPr>
                <w:rFonts w:ascii="仿宋_GB2312" w:eastAsia="仿宋_GB2312" w:hAnsi="Microsoft YaHei UI" w:cs="宋体"/>
                <w:color w:val="353535"/>
                <w:kern w:val="0"/>
                <w:sz w:val="18"/>
                <w:szCs w:val="18"/>
              </w:rPr>
            </w:pPr>
            <w:r w:rsidRPr="003B6E71">
              <w:rPr>
                <w:rFonts w:ascii="仿宋_GB2312" w:eastAsia="仿宋_GB2312" w:hAnsi="Microsoft YaHei UI" w:cs="宋体" w:hint="eastAsia"/>
                <w:color w:val="353535"/>
                <w:kern w:val="0"/>
                <w:sz w:val="18"/>
                <w:szCs w:val="18"/>
              </w:rPr>
              <w:t>教育信息研究中心</w:t>
            </w:r>
          </w:p>
          <w:p w:rsidR="001079A1" w:rsidRPr="003B6E71" w:rsidRDefault="001079A1" w:rsidP="00927893">
            <w:pPr>
              <w:pStyle w:val="1"/>
              <w:spacing w:line="200" w:lineRule="exact"/>
              <w:rPr>
                <w:rFonts w:ascii="仿宋_GB2312" w:eastAsia="仿宋_GB2312" w:hAnsi="Microsoft YaHei UI" w:cs="宋体"/>
                <w:b w:val="0"/>
                <w:bCs w:val="0"/>
                <w:color w:val="353535"/>
                <w:kern w:val="0"/>
                <w:sz w:val="18"/>
                <w:szCs w:val="18"/>
              </w:rPr>
            </w:pPr>
            <w:r w:rsidRPr="003B6E71">
              <w:rPr>
                <w:rFonts w:ascii="仿宋_GB2312" w:eastAsia="仿宋_GB2312" w:hAnsi="Microsoft YaHei UI" w:cs="宋体" w:hint="eastAsia"/>
                <w:b w:val="0"/>
                <w:bCs w:val="0"/>
                <w:color w:val="353535"/>
                <w:kern w:val="0"/>
                <w:sz w:val="18"/>
                <w:szCs w:val="18"/>
              </w:rPr>
              <w:t>(枣庄市光明大道3285号，3321385)</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调研—确立目标—确定标准—规划设计</w:t>
            </w:r>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638A6" w:rsidRPr="001079A1" w:rsidRDefault="00527F1F" w:rsidP="00F638A6">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长期</w:t>
            </w:r>
          </w:p>
        </w:tc>
      </w:tr>
      <w:tr w:rsidR="003B6E71" w:rsidTr="00907585">
        <w:trPr>
          <w:trHeight w:val="413"/>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3B6E71" w:rsidP="00AF656F">
            <w:pPr>
              <w:adjustRightInd w:val="0"/>
              <w:snapToGrid w:val="0"/>
              <w:spacing w:line="580" w:lineRule="exact"/>
              <w:jc w:val="center"/>
              <w:textAlignment w:val="center"/>
              <w:rPr>
                <w:rFonts w:ascii="仿宋_GB2312" w:eastAsia="仿宋_GB2312" w:hAnsi="Arial" w:cs="Arial"/>
                <w:b/>
                <w:bCs/>
                <w:color w:val="000000"/>
                <w:kern w:val="0"/>
                <w:sz w:val="18"/>
                <w:szCs w:val="18"/>
              </w:rPr>
            </w:pPr>
            <w:r>
              <w:rPr>
                <w:rFonts w:ascii="仿宋_GB2312" w:eastAsia="仿宋_GB2312" w:hAnsi="Arial" w:cs="Arial" w:hint="eastAsia"/>
                <w:b/>
                <w:bCs/>
                <w:color w:val="000000"/>
                <w:kern w:val="0"/>
                <w:sz w:val="18"/>
                <w:szCs w:val="18"/>
              </w:rPr>
              <w:t>11</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DE125A">
            <w:pPr>
              <w:widowControl/>
              <w:jc w:val="center"/>
              <w:rPr>
                <w:rFonts w:ascii="仿宋_GB2312" w:eastAsia="仿宋_GB2312"/>
                <w:color w:val="000000"/>
                <w:kern w:val="0"/>
                <w:sz w:val="18"/>
                <w:szCs w:val="18"/>
              </w:rPr>
            </w:pPr>
            <w:r w:rsidRPr="001079A1">
              <w:rPr>
                <w:rFonts w:ascii="仿宋_GB2312" w:eastAsia="仿宋_GB2312" w:hint="eastAsia"/>
                <w:color w:val="000000"/>
                <w:sz w:val="18"/>
                <w:szCs w:val="18"/>
              </w:rPr>
              <w:t>电教教材征订</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927893">
            <w:pPr>
              <w:widowControl/>
              <w:spacing w:line="200" w:lineRule="exact"/>
              <w:jc w:val="center"/>
              <w:rPr>
                <w:rFonts w:ascii="仿宋_GB2312" w:eastAsia="仿宋_GB2312"/>
                <w:color w:val="000000"/>
                <w:kern w:val="0"/>
                <w:sz w:val="18"/>
                <w:szCs w:val="18"/>
              </w:rPr>
            </w:pPr>
            <w:r w:rsidRPr="001079A1">
              <w:rPr>
                <w:rFonts w:ascii="仿宋_GB2312" w:eastAsia="仿宋_GB2312" w:hint="eastAsia"/>
                <w:color w:val="000000"/>
                <w:sz w:val="18"/>
                <w:szCs w:val="18"/>
              </w:rPr>
              <w:t>指导区（市）教育局组织学校征订电教教材</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927893">
            <w:pPr>
              <w:widowControl/>
              <w:spacing w:line="200" w:lineRule="exact"/>
              <w:jc w:val="center"/>
              <w:rPr>
                <w:rFonts w:ascii="仿宋_GB2312" w:eastAsia="仿宋_GB2312"/>
                <w:color w:val="000000"/>
                <w:kern w:val="0"/>
                <w:sz w:val="18"/>
                <w:szCs w:val="18"/>
              </w:rPr>
            </w:pPr>
            <w:r w:rsidRPr="001079A1">
              <w:rPr>
                <w:rFonts w:ascii="仿宋_GB2312" w:eastAsia="仿宋_GB2312" w:hint="eastAsia"/>
                <w:color w:val="000000"/>
                <w:sz w:val="18"/>
                <w:szCs w:val="18"/>
              </w:rPr>
              <w:t>《山东省教育厅关于做好中小学电教软件管理有关工作的通知》（</w:t>
            </w:r>
            <w:proofErr w:type="gramStart"/>
            <w:r w:rsidRPr="001079A1">
              <w:rPr>
                <w:rFonts w:ascii="仿宋_GB2312" w:eastAsia="仿宋_GB2312" w:hint="eastAsia"/>
                <w:color w:val="000000"/>
                <w:sz w:val="18"/>
                <w:szCs w:val="18"/>
              </w:rPr>
              <w:t>鲁教基</w:t>
            </w:r>
            <w:proofErr w:type="gramEnd"/>
            <w:r w:rsidRPr="001079A1">
              <w:rPr>
                <w:rFonts w:ascii="仿宋_GB2312" w:eastAsia="仿宋_GB2312" w:hint="eastAsia"/>
                <w:color w:val="000000"/>
                <w:sz w:val="18"/>
                <w:szCs w:val="18"/>
              </w:rPr>
              <w:t>字〔2007〕7号）</w:t>
            </w:r>
            <w:r w:rsidRPr="001079A1">
              <w:rPr>
                <w:rFonts w:ascii="仿宋_GB2312" w:eastAsia="仿宋_GB2312" w:hint="eastAsia"/>
                <w:color w:val="000000"/>
                <w:sz w:val="18"/>
                <w:szCs w:val="18"/>
              </w:rPr>
              <w:br/>
              <w:t>《山东省教育厅关于做好中小学电教软件发行使用工作的通知》（</w:t>
            </w:r>
            <w:proofErr w:type="gramStart"/>
            <w:r w:rsidRPr="001079A1">
              <w:rPr>
                <w:rFonts w:ascii="仿宋_GB2312" w:eastAsia="仿宋_GB2312" w:hint="eastAsia"/>
                <w:color w:val="000000"/>
                <w:sz w:val="18"/>
                <w:szCs w:val="18"/>
              </w:rPr>
              <w:t>鲁教基</w:t>
            </w:r>
            <w:proofErr w:type="gramEnd"/>
            <w:r w:rsidRPr="001079A1">
              <w:rPr>
                <w:rFonts w:ascii="仿宋_GB2312" w:eastAsia="仿宋_GB2312" w:hint="eastAsia"/>
                <w:color w:val="000000"/>
                <w:sz w:val="18"/>
                <w:szCs w:val="18"/>
              </w:rPr>
              <w:t>字〔2015〕20号）</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int="eastAsia"/>
                <w:color w:val="000000"/>
                <w:sz w:val="18"/>
                <w:szCs w:val="18"/>
              </w:rPr>
              <w:t>电教教材征订管理规定</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79A1" w:rsidRPr="003B6E71" w:rsidRDefault="001079A1" w:rsidP="00927893">
            <w:pPr>
              <w:adjustRightInd w:val="0"/>
              <w:snapToGrid w:val="0"/>
              <w:spacing w:line="200" w:lineRule="exact"/>
              <w:jc w:val="center"/>
              <w:rPr>
                <w:rFonts w:ascii="仿宋_GB2312" w:eastAsia="仿宋_GB2312" w:hAnsi="Microsoft YaHei UI" w:cs="宋体"/>
                <w:color w:val="353535"/>
                <w:kern w:val="0"/>
                <w:sz w:val="18"/>
                <w:szCs w:val="18"/>
              </w:rPr>
            </w:pPr>
            <w:r w:rsidRPr="003B6E71">
              <w:rPr>
                <w:rFonts w:ascii="仿宋_GB2312" w:eastAsia="仿宋_GB2312" w:hAnsi="Microsoft YaHei UI" w:cs="宋体" w:hint="eastAsia"/>
                <w:color w:val="353535"/>
                <w:kern w:val="0"/>
                <w:sz w:val="18"/>
                <w:szCs w:val="18"/>
              </w:rPr>
              <w:t>教育信息研究中心</w:t>
            </w:r>
          </w:p>
          <w:p w:rsidR="00AF656F" w:rsidRPr="003B6E71" w:rsidRDefault="001079A1" w:rsidP="00927893">
            <w:pPr>
              <w:adjustRightInd w:val="0"/>
              <w:snapToGrid w:val="0"/>
              <w:spacing w:line="200" w:lineRule="exact"/>
              <w:jc w:val="center"/>
              <w:rPr>
                <w:rFonts w:ascii="仿宋_GB2312" w:eastAsia="仿宋_GB2312" w:hAnsi="Microsoft YaHei UI" w:cs="宋体"/>
                <w:color w:val="353535"/>
                <w:kern w:val="0"/>
                <w:sz w:val="18"/>
                <w:szCs w:val="18"/>
              </w:rPr>
            </w:pPr>
            <w:r w:rsidRPr="003B6E71">
              <w:rPr>
                <w:rFonts w:ascii="仿宋_GB2312" w:eastAsia="仿宋_GB2312" w:hAnsi="Microsoft YaHei UI" w:cs="宋体" w:hint="eastAsia"/>
                <w:color w:val="353535"/>
                <w:kern w:val="0"/>
                <w:sz w:val="18"/>
                <w:szCs w:val="18"/>
              </w:rPr>
              <w:t>(枣庄市光明大道3285号，3321385)</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调研</w:t>
            </w:r>
            <w:proofErr w:type="gramStart"/>
            <w:r w:rsidRPr="001079A1">
              <w:rPr>
                <w:rFonts w:ascii="仿宋_GB2312" w:eastAsia="仿宋_GB2312" w:hAnsi="宋体" w:hint="eastAsia"/>
                <w:bCs/>
                <w:color w:val="000000"/>
                <w:sz w:val="18"/>
                <w:szCs w:val="18"/>
              </w:rPr>
              <w:t>—指导</w:t>
            </w:r>
            <w:proofErr w:type="gramEnd"/>
          </w:p>
        </w:tc>
        <w:tc>
          <w:tcPr>
            <w:tcW w:w="6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AF656F">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长期</w:t>
            </w:r>
          </w:p>
        </w:tc>
      </w:tr>
      <w:tr w:rsidR="00907585" w:rsidTr="00907585">
        <w:trPr>
          <w:trHeight w:val="1232"/>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3B6E71" w:rsidP="00AF656F">
            <w:pPr>
              <w:adjustRightInd w:val="0"/>
              <w:snapToGrid w:val="0"/>
              <w:spacing w:line="580" w:lineRule="exact"/>
              <w:jc w:val="center"/>
              <w:textAlignment w:val="center"/>
              <w:rPr>
                <w:rFonts w:ascii="仿宋_GB2312" w:eastAsia="仿宋_GB2312" w:hAnsi="Arial" w:cs="Arial"/>
                <w:b/>
                <w:bCs/>
                <w:color w:val="000000"/>
                <w:kern w:val="0"/>
                <w:sz w:val="18"/>
                <w:szCs w:val="18"/>
              </w:rPr>
            </w:pPr>
            <w:r>
              <w:rPr>
                <w:rFonts w:ascii="仿宋_GB2312" w:eastAsia="仿宋_GB2312" w:hAnsi="Arial" w:cs="Arial" w:hint="eastAsia"/>
                <w:b/>
                <w:bCs/>
                <w:color w:val="000000"/>
                <w:kern w:val="0"/>
                <w:sz w:val="18"/>
                <w:szCs w:val="18"/>
              </w:rPr>
              <w:lastRenderedPageBreak/>
              <w:t>12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DE125A">
            <w:pPr>
              <w:widowControl/>
              <w:jc w:val="center"/>
              <w:rPr>
                <w:rFonts w:ascii="仿宋_GB2312" w:eastAsia="仿宋_GB2312"/>
                <w:color w:val="000000"/>
                <w:kern w:val="0"/>
                <w:sz w:val="18"/>
                <w:szCs w:val="18"/>
              </w:rPr>
            </w:pPr>
            <w:r w:rsidRPr="001079A1">
              <w:rPr>
                <w:rFonts w:ascii="仿宋_GB2312" w:eastAsia="仿宋_GB2312" w:hint="eastAsia"/>
                <w:color w:val="000000"/>
                <w:sz w:val="18"/>
                <w:szCs w:val="18"/>
              </w:rPr>
              <w:t>枣庄教育城域网</w:t>
            </w:r>
            <w:r w:rsidR="00DA14FC">
              <w:rPr>
                <w:rFonts w:ascii="仿宋_GB2312" w:eastAsia="仿宋_GB2312" w:hint="eastAsia"/>
                <w:color w:val="000000"/>
                <w:sz w:val="18"/>
                <w:szCs w:val="18"/>
              </w:rPr>
              <w:t>规划</w:t>
            </w:r>
            <w:r w:rsidR="00DA14FC">
              <w:rPr>
                <w:rFonts w:ascii="仿宋_GB2312" w:eastAsia="仿宋_GB2312"/>
                <w:color w:val="000000"/>
                <w:sz w:val="18"/>
                <w:szCs w:val="18"/>
              </w:rPr>
              <w:t>、</w:t>
            </w:r>
            <w:r w:rsidRPr="001079A1">
              <w:rPr>
                <w:rFonts w:ascii="仿宋_GB2312" w:eastAsia="仿宋_GB2312" w:hint="eastAsia"/>
                <w:color w:val="000000"/>
                <w:sz w:val="18"/>
                <w:szCs w:val="18"/>
              </w:rPr>
              <w:t>建设</w:t>
            </w:r>
            <w:r w:rsidR="00DA14FC">
              <w:rPr>
                <w:rFonts w:ascii="仿宋_GB2312" w:eastAsia="仿宋_GB2312" w:hint="eastAsia"/>
                <w:color w:val="000000"/>
                <w:sz w:val="18"/>
                <w:szCs w:val="18"/>
              </w:rPr>
              <w:t>与</w:t>
            </w:r>
            <w:r w:rsidR="00DA14FC">
              <w:rPr>
                <w:rFonts w:ascii="仿宋_GB2312" w:eastAsia="仿宋_GB2312"/>
                <w:color w:val="000000"/>
                <w:sz w:val="18"/>
                <w:szCs w:val="18"/>
              </w:rPr>
              <w:t>管理</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widowControl/>
              <w:spacing w:line="200" w:lineRule="exact"/>
              <w:jc w:val="center"/>
              <w:rPr>
                <w:rFonts w:ascii="仿宋_GB2312" w:eastAsia="仿宋_GB2312"/>
                <w:color w:val="000000"/>
                <w:kern w:val="0"/>
                <w:sz w:val="18"/>
                <w:szCs w:val="18"/>
              </w:rPr>
            </w:pPr>
            <w:r w:rsidRPr="001079A1">
              <w:rPr>
                <w:rFonts w:ascii="仿宋_GB2312" w:eastAsia="仿宋_GB2312" w:hint="eastAsia"/>
                <w:color w:val="000000"/>
                <w:sz w:val="18"/>
                <w:szCs w:val="18"/>
              </w:rPr>
              <w:t>指导规划、建设枣庄教育城域网，并确保稳定、高效、安全运行</w:t>
            </w:r>
            <w:r w:rsidR="00C33F6B">
              <w:rPr>
                <w:rFonts w:ascii="仿宋_GB2312" w:eastAsia="仿宋_GB2312" w:hint="eastAsia"/>
                <w:color w:val="000000"/>
                <w:sz w:val="18"/>
                <w:szCs w:val="18"/>
              </w:rPr>
              <w:t>，</w:t>
            </w:r>
            <w:r w:rsidR="00C33F6B" w:rsidRPr="00C33F6B">
              <w:rPr>
                <w:rFonts w:ascii="仿宋_GB2312" w:eastAsia="仿宋_GB2312" w:hint="eastAsia"/>
                <w:color w:val="000000"/>
                <w:sz w:val="18"/>
                <w:szCs w:val="18"/>
              </w:rPr>
              <w:t>统筹全市中小学校园网络信息安全管理工作。</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widowControl/>
              <w:spacing w:line="200" w:lineRule="exact"/>
              <w:jc w:val="center"/>
              <w:rPr>
                <w:rFonts w:ascii="仿宋_GB2312" w:eastAsia="仿宋_GB2312"/>
                <w:color w:val="000000"/>
                <w:kern w:val="0"/>
                <w:sz w:val="18"/>
                <w:szCs w:val="18"/>
              </w:rPr>
            </w:pPr>
            <w:r w:rsidRPr="001079A1">
              <w:rPr>
                <w:rFonts w:ascii="仿宋_GB2312" w:eastAsia="仿宋_GB2312" w:hint="eastAsia"/>
                <w:color w:val="000000"/>
                <w:sz w:val="18"/>
                <w:szCs w:val="18"/>
              </w:rPr>
              <w:t>市委办公室 市政府办公室 关于推进基础教育综合改革的实施意见（2015年9月23日）</w:t>
            </w:r>
            <w:r w:rsidR="00AD3908">
              <w:rPr>
                <w:rFonts w:ascii="仿宋_GB2312" w:eastAsia="仿宋_GB2312" w:hint="eastAsia"/>
                <w:color w:val="000000"/>
                <w:sz w:val="18"/>
                <w:szCs w:val="18"/>
              </w:rPr>
              <w:t>，</w:t>
            </w:r>
            <w:r w:rsidRPr="001079A1">
              <w:rPr>
                <w:rFonts w:ascii="仿宋_GB2312" w:eastAsia="仿宋_GB2312" w:hint="eastAsia"/>
                <w:color w:val="000000"/>
                <w:sz w:val="18"/>
                <w:szCs w:val="18"/>
              </w:rPr>
              <w:t>枣庄市教育局关于深入推进教育信息化工作的通知（</w:t>
            </w:r>
            <w:proofErr w:type="gramStart"/>
            <w:r w:rsidRPr="001079A1">
              <w:rPr>
                <w:rFonts w:ascii="仿宋_GB2312" w:eastAsia="仿宋_GB2312" w:hint="eastAsia"/>
                <w:color w:val="000000"/>
                <w:sz w:val="18"/>
                <w:szCs w:val="18"/>
              </w:rPr>
              <w:t>枣教发</w:t>
            </w:r>
            <w:proofErr w:type="gramEnd"/>
            <w:r w:rsidRPr="001079A1">
              <w:rPr>
                <w:rFonts w:ascii="仿宋_GB2312" w:eastAsia="仿宋_GB2312" w:hint="eastAsia"/>
                <w:color w:val="000000"/>
                <w:sz w:val="18"/>
                <w:szCs w:val="18"/>
              </w:rPr>
              <w:t>〔2016〕22号）</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int="eastAsia"/>
                <w:color w:val="000000"/>
                <w:sz w:val="18"/>
                <w:szCs w:val="18"/>
              </w:rPr>
              <w:t>《枣庄市中长期教育改革和发展规划纲要（2011—2020年）》</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079A1" w:rsidRPr="001079A1" w:rsidRDefault="001079A1"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教育信息研究中心</w:t>
            </w:r>
          </w:p>
          <w:p w:rsidR="00AF656F" w:rsidRPr="001079A1" w:rsidRDefault="001079A1"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(枣庄市光明大道3285号，3321385)</w:t>
            </w: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036042"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调研—确立目标—规划</w:t>
            </w:r>
            <w:r w:rsidR="00AF656F" w:rsidRPr="001079A1">
              <w:rPr>
                <w:rFonts w:ascii="仿宋_GB2312" w:eastAsia="仿宋_GB2312" w:hAnsi="宋体" w:hint="eastAsia"/>
                <w:bCs/>
                <w:color w:val="000000"/>
                <w:sz w:val="18"/>
                <w:szCs w:val="18"/>
              </w:rPr>
              <w:t>—建设</w:t>
            </w:r>
          </w:p>
        </w:tc>
        <w:tc>
          <w:tcPr>
            <w:tcW w:w="6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AF656F">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长期</w:t>
            </w:r>
          </w:p>
        </w:tc>
      </w:tr>
      <w:tr w:rsidR="00907585"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3B6E71" w:rsidP="00AF656F">
            <w:pPr>
              <w:adjustRightInd w:val="0"/>
              <w:snapToGrid w:val="0"/>
              <w:spacing w:line="580" w:lineRule="exact"/>
              <w:jc w:val="center"/>
              <w:textAlignment w:val="center"/>
              <w:rPr>
                <w:rFonts w:ascii="仿宋_GB2312" w:eastAsia="仿宋_GB2312" w:hAnsi="Arial" w:cs="Arial"/>
                <w:b/>
                <w:bCs/>
                <w:color w:val="000000"/>
                <w:kern w:val="0"/>
                <w:sz w:val="18"/>
                <w:szCs w:val="18"/>
              </w:rPr>
            </w:pPr>
            <w:r>
              <w:rPr>
                <w:rFonts w:ascii="仿宋_GB2312" w:eastAsia="仿宋_GB2312" w:hAnsi="Arial" w:cs="Arial"/>
                <w:b/>
                <w:bCs/>
                <w:color w:val="000000"/>
                <w:kern w:val="0"/>
                <w:sz w:val="18"/>
                <w:szCs w:val="18"/>
              </w:rPr>
              <w:t>13</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656F" w:rsidRPr="001079A1" w:rsidRDefault="00AF656F" w:rsidP="00DE125A">
            <w:pPr>
              <w:widowControl/>
              <w:jc w:val="center"/>
              <w:rPr>
                <w:rFonts w:ascii="仿宋_GB2312" w:eastAsia="仿宋_GB2312"/>
                <w:color w:val="000000"/>
                <w:kern w:val="0"/>
                <w:sz w:val="18"/>
                <w:szCs w:val="18"/>
              </w:rPr>
            </w:pPr>
            <w:r w:rsidRPr="001079A1">
              <w:rPr>
                <w:rFonts w:ascii="仿宋_GB2312" w:eastAsia="仿宋_GB2312" w:hint="eastAsia"/>
                <w:color w:val="000000"/>
                <w:sz w:val="18"/>
                <w:szCs w:val="18"/>
              </w:rPr>
              <w:t>教育云平台建设与管理</w:t>
            </w:r>
          </w:p>
        </w:tc>
        <w:tc>
          <w:tcPr>
            <w:tcW w:w="70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sidRPr="001079A1">
              <w:rPr>
                <w:rFonts w:ascii="仿宋_GB2312" w:eastAsia="仿宋_GB2312" w:hAnsi="Arial" w:cs="Arial" w:hint="eastAsia"/>
                <w:bCs/>
                <w:color w:val="000000"/>
                <w:kern w:val="0"/>
                <w:sz w:val="18"/>
                <w:szCs w:val="18"/>
              </w:rPr>
              <w:t>无</w:t>
            </w:r>
          </w:p>
        </w:tc>
        <w:tc>
          <w:tcPr>
            <w:tcW w:w="3686"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C33F6B" w:rsidP="00927893">
            <w:pPr>
              <w:widowControl/>
              <w:spacing w:line="200" w:lineRule="exact"/>
              <w:rPr>
                <w:rFonts w:ascii="仿宋_GB2312" w:eastAsia="仿宋_GB2312"/>
                <w:color w:val="000000"/>
                <w:kern w:val="0"/>
                <w:sz w:val="18"/>
                <w:szCs w:val="18"/>
              </w:rPr>
            </w:pPr>
            <w:r>
              <w:rPr>
                <w:rFonts w:ascii="仿宋_GB2312" w:eastAsia="仿宋_GB2312" w:hint="eastAsia"/>
                <w:color w:val="000000"/>
                <w:sz w:val="18"/>
                <w:szCs w:val="18"/>
              </w:rPr>
              <w:t>组织全市教育</w:t>
            </w:r>
            <w:proofErr w:type="gramStart"/>
            <w:r>
              <w:rPr>
                <w:rFonts w:ascii="仿宋_GB2312" w:eastAsia="仿宋_GB2312" w:hint="eastAsia"/>
                <w:color w:val="000000"/>
                <w:sz w:val="18"/>
                <w:szCs w:val="18"/>
              </w:rPr>
              <w:t>云服务</w:t>
            </w:r>
            <w:proofErr w:type="gramEnd"/>
            <w:r>
              <w:rPr>
                <w:rFonts w:ascii="仿宋_GB2312" w:eastAsia="仿宋_GB2312" w:hint="eastAsia"/>
                <w:color w:val="000000"/>
                <w:sz w:val="18"/>
                <w:szCs w:val="18"/>
              </w:rPr>
              <w:t>平台建设与管理</w:t>
            </w:r>
            <w:r w:rsidR="00F93824" w:rsidRPr="00F93824">
              <w:rPr>
                <w:rFonts w:ascii="仿宋_GB2312" w:eastAsia="仿宋_GB2312" w:hint="eastAsia"/>
                <w:color w:val="000000"/>
                <w:sz w:val="18"/>
                <w:szCs w:val="18"/>
              </w:rPr>
              <w:t>工作，参与数据中心建设、运行和维护，整合、配置各类本土教育教学资源，组织建设市级教育教学资源库，指导开发教育信息化数字课程资源，实现全市教学资源的共建共享。</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int="eastAsia"/>
                <w:color w:val="000000"/>
                <w:sz w:val="18"/>
                <w:szCs w:val="18"/>
              </w:rPr>
              <w:t>《教育信息化十年发展规划（2011-2020年）》</w:t>
            </w:r>
            <w:r w:rsidRPr="001079A1">
              <w:rPr>
                <w:rFonts w:ascii="仿宋_GB2312" w:eastAsia="仿宋_GB2312" w:hint="eastAsia"/>
                <w:color w:val="000000"/>
                <w:sz w:val="18"/>
                <w:szCs w:val="18"/>
              </w:rPr>
              <w:br/>
              <w:t>《教育信息化“十三五”规划》</w:t>
            </w:r>
          </w:p>
        </w:tc>
        <w:tc>
          <w:tcPr>
            <w:tcW w:w="28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int="eastAsia"/>
                <w:color w:val="000000"/>
                <w:sz w:val="18"/>
                <w:szCs w:val="18"/>
              </w:rPr>
              <w:t>《枣庄市中长期教育改革和发展规划纲要（2011—2020年）》</w:t>
            </w:r>
          </w:p>
        </w:tc>
        <w:tc>
          <w:tcPr>
            <w:tcW w:w="184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079A1" w:rsidRPr="001079A1" w:rsidRDefault="001079A1"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教育信息研究中心</w:t>
            </w:r>
          </w:p>
          <w:p w:rsidR="00AF656F" w:rsidRPr="001079A1" w:rsidRDefault="001079A1"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(枣庄市光明大道3285号，3321385)</w:t>
            </w:r>
          </w:p>
        </w:tc>
        <w:tc>
          <w:tcPr>
            <w:tcW w:w="15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927893">
            <w:pPr>
              <w:adjustRightInd w:val="0"/>
              <w:snapToGrid w:val="0"/>
              <w:spacing w:line="20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调研—确定目标</w:t>
            </w:r>
            <w:proofErr w:type="gramStart"/>
            <w:r w:rsidRPr="001079A1">
              <w:rPr>
                <w:rFonts w:ascii="仿宋_GB2312" w:eastAsia="仿宋_GB2312" w:hAnsi="宋体" w:hint="eastAsia"/>
                <w:bCs/>
                <w:color w:val="000000"/>
                <w:sz w:val="18"/>
                <w:szCs w:val="18"/>
              </w:rPr>
              <w:t>—组织建设—应用</w:t>
            </w:r>
            <w:proofErr w:type="gramEnd"/>
            <w:r w:rsidRPr="001079A1">
              <w:rPr>
                <w:rFonts w:ascii="仿宋_GB2312" w:eastAsia="仿宋_GB2312" w:hAnsi="宋体" w:hint="eastAsia"/>
                <w:bCs/>
                <w:color w:val="000000"/>
                <w:sz w:val="18"/>
                <w:szCs w:val="18"/>
              </w:rPr>
              <w:t>推广</w:t>
            </w:r>
          </w:p>
        </w:tc>
        <w:tc>
          <w:tcPr>
            <w:tcW w:w="6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AF656F" w:rsidRPr="001079A1" w:rsidRDefault="00AF656F" w:rsidP="00AF656F">
            <w:pPr>
              <w:adjustRightInd w:val="0"/>
              <w:snapToGrid w:val="0"/>
              <w:spacing w:line="240" w:lineRule="exact"/>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长期</w:t>
            </w:r>
          </w:p>
        </w:tc>
      </w:tr>
      <w:tr w:rsidR="00AD3908" w:rsidTr="00907585">
        <w:trPr>
          <w:trHeight w:val="709"/>
          <w:jc w:val="center"/>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D3908" w:rsidRPr="00AD3908" w:rsidRDefault="003B6E71" w:rsidP="00AD3908">
            <w:pPr>
              <w:adjustRightInd w:val="0"/>
              <w:snapToGrid w:val="0"/>
              <w:spacing w:line="580" w:lineRule="exact"/>
              <w:jc w:val="center"/>
              <w:textAlignment w:val="center"/>
              <w:rPr>
                <w:rFonts w:ascii="仿宋_GB2312" w:eastAsia="仿宋_GB2312" w:hAnsi="Arial" w:cs="Arial"/>
                <w:b/>
                <w:bCs/>
                <w:color w:val="000000"/>
                <w:kern w:val="0"/>
                <w:sz w:val="18"/>
                <w:szCs w:val="18"/>
              </w:rPr>
            </w:pPr>
            <w:r>
              <w:rPr>
                <w:rFonts w:ascii="仿宋_GB2312" w:eastAsia="仿宋_GB2312" w:hAnsi="Arial" w:cs="Arial"/>
                <w:b/>
                <w:bCs/>
                <w:color w:val="000000"/>
                <w:kern w:val="0"/>
                <w:sz w:val="18"/>
                <w:szCs w:val="18"/>
              </w:rPr>
              <w:t>14</w:t>
            </w:r>
          </w:p>
        </w:tc>
        <w:tc>
          <w:tcPr>
            <w:tcW w:w="56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AD3908" w:rsidP="00AD3908">
            <w:pPr>
              <w:adjustRightInd w:val="0"/>
              <w:snapToGrid w:val="0"/>
              <w:jc w:val="center"/>
              <w:textAlignment w:val="center"/>
              <w:rPr>
                <w:rFonts w:ascii="仿宋_GB2312" w:eastAsia="仿宋_GB2312" w:hAnsi="Arial" w:cs="Arial"/>
                <w:bCs/>
                <w:color w:val="000000"/>
                <w:kern w:val="0"/>
                <w:sz w:val="18"/>
                <w:szCs w:val="18"/>
              </w:rPr>
            </w:pPr>
            <w:r w:rsidRPr="00AD3908">
              <w:rPr>
                <w:rFonts w:ascii="仿宋_GB2312" w:eastAsia="仿宋_GB2312" w:hAnsi="Arial" w:cs="Arial" w:hint="eastAsia"/>
                <w:bCs/>
                <w:color w:val="000000"/>
                <w:kern w:val="0"/>
                <w:sz w:val="18"/>
                <w:szCs w:val="18"/>
              </w:rPr>
              <w:t>教师资格面试</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AD3908" w:rsidP="00927893">
            <w:pPr>
              <w:adjustRightInd w:val="0"/>
              <w:snapToGrid w:val="0"/>
              <w:spacing w:line="200" w:lineRule="exact"/>
              <w:jc w:val="center"/>
              <w:textAlignment w:val="center"/>
              <w:rPr>
                <w:rFonts w:ascii="仿宋_GB2312" w:eastAsia="仿宋_GB2312" w:hAnsi="Arial" w:cs="Arial"/>
                <w:bCs/>
                <w:color w:val="000000"/>
                <w:kern w:val="0"/>
                <w:sz w:val="18"/>
                <w:szCs w:val="18"/>
              </w:rPr>
            </w:pPr>
            <w:r>
              <w:rPr>
                <w:rFonts w:ascii="仿宋_GB2312" w:eastAsia="仿宋_GB2312" w:hAnsi="Arial" w:cs="Arial" w:hint="eastAsia"/>
                <w:bCs/>
                <w:color w:val="000000"/>
                <w:kern w:val="0"/>
                <w:sz w:val="18"/>
                <w:szCs w:val="18"/>
              </w:rPr>
              <w:t>无</w:t>
            </w:r>
          </w:p>
        </w:tc>
        <w:tc>
          <w:tcPr>
            <w:tcW w:w="368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C33F6B"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组织</w:t>
            </w:r>
            <w:r w:rsidR="00AD3908" w:rsidRPr="00AD3908">
              <w:rPr>
                <w:rFonts w:ascii="仿宋_GB2312" w:eastAsia="仿宋_GB2312" w:hAnsi="宋体" w:hint="eastAsia"/>
                <w:bCs/>
                <w:color w:val="000000"/>
                <w:sz w:val="18"/>
                <w:szCs w:val="18"/>
              </w:rPr>
              <w:t>全市幼儿园、小学、中学、中职教师系列报考教师资格笔试合格的人员进行教师资格证书的面试工作。</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AD3908" w:rsidP="00927893">
            <w:pPr>
              <w:adjustRightInd w:val="0"/>
              <w:snapToGrid w:val="0"/>
              <w:spacing w:line="200" w:lineRule="exact"/>
              <w:jc w:val="center"/>
              <w:rPr>
                <w:rFonts w:ascii="仿宋_GB2312" w:eastAsia="仿宋_GB2312" w:hAnsi="宋体"/>
                <w:bCs/>
                <w:color w:val="000000"/>
                <w:sz w:val="18"/>
                <w:szCs w:val="18"/>
              </w:rPr>
            </w:pPr>
            <w:r w:rsidRPr="00AD3908">
              <w:rPr>
                <w:rFonts w:ascii="仿宋_GB2312" w:eastAsia="仿宋_GB2312" w:hAnsi="宋体" w:hint="eastAsia"/>
                <w:bCs/>
                <w:color w:val="000000"/>
                <w:sz w:val="18"/>
                <w:szCs w:val="18"/>
              </w:rPr>
              <w:t>教育部2013年8月15日下发的教师〔2013〕9号文件：关于印发《中小学教师资格考试暂行办法》《中小学教师资格定期注册暂行办法》的通知</w:t>
            </w:r>
          </w:p>
        </w:tc>
        <w:tc>
          <w:tcPr>
            <w:tcW w:w="28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BC3023" w:rsidP="00927893">
            <w:pPr>
              <w:adjustRightInd w:val="0"/>
              <w:snapToGrid w:val="0"/>
              <w:spacing w:line="200" w:lineRule="exact"/>
              <w:rPr>
                <w:rFonts w:ascii="仿宋_GB2312" w:eastAsia="仿宋_GB2312" w:hAnsi="宋体"/>
                <w:bCs/>
                <w:color w:val="000000"/>
                <w:sz w:val="18"/>
                <w:szCs w:val="18"/>
              </w:rPr>
            </w:pPr>
            <w:r>
              <w:rPr>
                <w:rFonts w:ascii="仿宋_GB2312" w:eastAsia="仿宋_GB2312" w:hAnsi="宋体" w:hint="eastAsia"/>
                <w:bCs/>
                <w:color w:val="000000"/>
                <w:sz w:val="18"/>
                <w:szCs w:val="18"/>
              </w:rPr>
              <w:t>教育部</w:t>
            </w:r>
            <w:r w:rsidRPr="00AD3908">
              <w:rPr>
                <w:rFonts w:ascii="仿宋_GB2312" w:eastAsia="仿宋_GB2312" w:hAnsi="宋体" w:hint="eastAsia"/>
                <w:bCs/>
                <w:color w:val="000000"/>
                <w:sz w:val="18"/>
                <w:szCs w:val="18"/>
              </w:rPr>
              <w:t>关于印发《中小学教师资格考试暂行办法》《中小学教师资格定期注册暂行办法》的通知</w:t>
            </w:r>
          </w:p>
        </w:tc>
        <w:tc>
          <w:tcPr>
            <w:tcW w:w="184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BC3023"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教师发展研究中心</w:t>
            </w:r>
          </w:p>
          <w:p w:rsidR="00AD3908" w:rsidRPr="00AD3908" w:rsidRDefault="00BC3023" w:rsidP="00927893">
            <w:pPr>
              <w:adjustRightInd w:val="0"/>
              <w:snapToGrid w:val="0"/>
              <w:spacing w:line="200" w:lineRule="exact"/>
              <w:jc w:val="center"/>
              <w:rPr>
                <w:rFonts w:ascii="仿宋_GB2312" w:eastAsia="仿宋_GB2312" w:hAnsi="宋体"/>
                <w:bCs/>
                <w:color w:val="000000"/>
                <w:sz w:val="18"/>
                <w:szCs w:val="18"/>
              </w:rPr>
            </w:pPr>
            <w:r>
              <w:rPr>
                <w:rFonts w:ascii="仿宋_GB2312" w:eastAsia="仿宋_GB2312" w:hAnsi="宋体" w:hint="eastAsia"/>
                <w:bCs/>
                <w:color w:val="000000"/>
                <w:sz w:val="18"/>
                <w:szCs w:val="18"/>
              </w:rPr>
              <w:t>（枣庄市</w:t>
            </w:r>
            <w:r w:rsidRPr="00AD3908">
              <w:rPr>
                <w:rFonts w:ascii="仿宋_GB2312" w:eastAsia="仿宋_GB2312" w:hAnsi="宋体" w:hint="eastAsia"/>
                <w:bCs/>
                <w:color w:val="000000"/>
                <w:sz w:val="18"/>
                <w:szCs w:val="18"/>
              </w:rPr>
              <w:t>光明大道3285号</w:t>
            </w:r>
            <w:r>
              <w:rPr>
                <w:rFonts w:ascii="仿宋_GB2312" w:eastAsia="仿宋_GB2312" w:hAnsi="宋体" w:hint="eastAsia"/>
                <w:bCs/>
                <w:color w:val="000000"/>
                <w:sz w:val="18"/>
                <w:szCs w:val="18"/>
              </w:rPr>
              <w:t>，</w:t>
            </w:r>
            <w:r w:rsidRPr="00AD3908">
              <w:rPr>
                <w:rFonts w:ascii="仿宋_GB2312" w:eastAsia="仿宋_GB2312" w:hAnsi="宋体" w:hint="eastAsia"/>
                <w:bCs/>
                <w:color w:val="000000"/>
                <w:sz w:val="18"/>
                <w:szCs w:val="18"/>
              </w:rPr>
              <w:t>8688290，3188169</w:t>
            </w:r>
            <w:r>
              <w:rPr>
                <w:rFonts w:ascii="仿宋_GB2312" w:eastAsia="仿宋_GB2312" w:hAnsi="宋体" w:hint="eastAsia"/>
                <w:bCs/>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954DBC" w:rsidP="00927893">
            <w:pPr>
              <w:adjustRightInd w:val="0"/>
              <w:snapToGrid w:val="0"/>
              <w:spacing w:line="200" w:lineRule="exact"/>
              <w:rPr>
                <w:rFonts w:ascii="仿宋_GB2312" w:eastAsia="仿宋_GB2312" w:hAnsi="宋体"/>
                <w:bCs/>
                <w:color w:val="000000"/>
                <w:sz w:val="18"/>
                <w:szCs w:val="18"/>
              </w:rPr>
            </w:pPr>
            <w:r>
              <w:rPr>
                <w:rFonts w:ascii="仿宋_GB2312" w:eastAsia="仿宋_GB2312" w:hAnsi="宋体" w:hint="eastAsia"/>
                <w:bCs/>
                <w:color w:val="000000"/>
                <w:sz w:val="18"/>
                <w:szCs w:val="18"/>
              </w:rPr>
              <w:t>报名</w:t>
            </w:r>
            <w:r w:rsidR="00AD3908" w:rsidRPr="00AD3908">
              <w:rPr>
                <w:rFonts w:ascii="仿宋_GB2312" w:eastAsia="仿宋_GB2312" w:hAnsi="宋体" w:hint="eastAsia"/>
                <w:bCs/>
                <w:color w:val="000000"/>
                <w:sz w:val="18"/>
                <w:szCs w:val="18"/>
              </w:rPr>
              <w:t>审核</w:t>
            </w:r>
            <w:r>
              <w:rPr>
                <w:rFonts w:ascii="仿宋_GB2312" w:eastAsia="仿宋_GB2312" w:hAnsi="宋体" w:hint="eastAsia"/>
                <w:bCs/>
                <w:color w:val="000000"/>
                <w:sz w:val="18"/>
                <w:szCs w:val="18"/>
              </w:rPr>
              <w:t>—</w:t>
            </w:r>
            <w:r w:rsidR="00AD3908" w:rsidRPr="00AD3908">
              <w:rPr>
                <w:rFonts w:ascii="仿宋_GB2312" w:eastAsia="仿宋_GB2312" w:hAnsi="宋体" w:hint="eastAsia"/>
                <w:bCs/>
                <w:color w:val="000000"/>
                <w:sz w:val="18"/>
                <w:szCs w:val="18"/>
              </w:rPr>
              <w:t>编排考场</w:t>
            </w:r>
          </w:p>
          <w:p w:rsidR="00AD3908" w:rsidRPr="00AD3908" w:rsidRDefault="00954DBC" w:rsidP="00927893">
            <w:pPr>
              <w:adjustRightInd w:val="0"/>
              <w:snapToGrid w:val="0"/>
              <w:spacing w:line="200" w:lineRule="exact"/>
              <w:jc w:val="center"/>
              <w:rPr>
                <w:rFonts w:ascii="仿宋_GB2312" w:eastAsia="仿宋_GB2312" w:hAnsi="宋体"/>
                <w:bCs/>
                <w:color w:val="000000"/>
                <w:sz w:val="18"/>
                <w:szCs w:val="18"/>
              </w:rPr>
            </w:pPr>
            <w:proofErr w:type="gramStart"/>
            <w:r>
              <w:rPr>
                <w:rFonts w:ascii="仿宋_GB2312" w:eastAsia="仿宋_GB2312" w:hAnsi="宋体" w:hint="eastAsia"/>
                <w:bCs/>
                <w:color w:val="000000"/>
                <w:sz w:val="18"/>
                <w:szCs w:val="18"/>
              </w:rPr>
              <w:t>—</w:t>
            </w:r>
            <w:r w:rsidR="00AD3908" w:rsidRPr="00AD3908">
              <w:rPr>
                <w:rFonts w:ascii="仿宋_GB2312" w:eastAsia="仿宋_GB2312" w:hAnsi="宋体" w:hint="eastAsia"/>
                <w:bCs/>
                <w:color w:val="000000"/>
                <w:sz w:val="18"/>
                <w:szCs w:val="18"/>
              </w:rPr>
              <w:t>组织</w:t>
            </w:r>
            <w:proofErr w:type="gramEnd"/>
            <w:r w:rsidR="00AD3908" w:rsidRPr="00AD3908">
              <w:rPr>
                <w:rFonts w:ascii="仿宋_GB2312" w:eastAsia="仿宋_GB2312" w:hAnsi="宋体" w:hint="eastAsia"/>
                <w:bCs/>
                <w:color w:val="000000"/>
                <w:sz w:val="18"/>
                <w:szCs w:val="18"/>
              </w:rPr>
              <w:t>考试</w:t>
            </w:r>
            <w:r>
              <w:rPr>
                <w:rFonts w:ascii="仿宋_GB2312" w:eastAsia="仿宋_GB2312" w:hAnsi="宋体" w:hint="eastAsia"/>
                <w:bCs/>
                <w:color w:val="000000"/>
                <w:sz w:val="18"/>
                <w:szCs w:val="18"/>
              </w:rPr>
              <w:t>—</w:t>
            </w:r>
            <w:r w:rsidR="00AD3908" w:rsidRPr="00AD3908">
              <w:rPr>
                <w:rFonts w:ascii="仿宋_GB2312" w:eastAsia="仿宋_GB2312" w:hAnsi="宋体" w:hint="eastAsia"/>
                <w:bCs/>
                <w:color w:val="000000"/>
                <w:sz w:val="18"/>
                <w:szCs w:val="18"/>
              </w:rPr>
              <w:t>上报</w:t>
            </w:r>
            <w:r>
              <w:rPr>
                <w:rFonts w:ascii="仿宋_GB2312" w:eastAsia="仿宋_GB2312" w:hAnsi="宋体" w:hint="eastAsia"/>
                <w:bCs/>
                <w:color w:val="000000"/>
                <w:sz w:val="18"/>
                <w:szCs w:val="18"/>
              </w:rPr>
              <w:t>成绩</w:t>
            </w:r>
            <w:r>
              <w:rPr>
                <w:rFonts w:ascii="仿宋_GB2312" w:eastAsia="仿宋_GB2312" w:hAnsi="宋体"/>
                <w:bCs/>
                <w:color w:val="000000"/>
                <w:sz w:val="18"/>
                <w:szCs w:val="18"/>
              </w:rPr>
              <w:t>—</w:t>
            </w:r>
            <w:r w:rsidR="00AD3908" w:rsidRPr="00AD3908">
              <w:rPr>
                <w:rFonts w:ascii="仿宋_GB2312" w:eastAsia="仿宋_GB2312" w:hAnsi="宋体" w:hint="eastAsia"/>
                <w:bCs/>
                <w:color w:val="000000"/>
                <w:sz w:val="18"/>
                <w:szCs w:val="18"/>
              </w:rPr>
              <w:t>成绩公布</w:t>
            </w:r>
            <w:proofErr w:type="gramStart"/>
            <w:r>
              <w:rPr>
                <w:rFonts w:ascii="仿宋_GB2312" w:eastAsia="仿宋_GB2312" w:hAnsi="宋体" w:hint="eastAsia"/>
                <w:bCs/>
                <w:color w:val="000000"/>
                <w:sz w:val="18"/>
                <w:szCs w:val="18"/>
              </w:rPr>
              <w:t>—</w:t>
            </w:r>
            <w:r w:rsidR="006E2185">
              <w:rPr>
                <w:rFonts w:ascii="仿宋_GB2312" w:eastAsia="仿宋_GB2312" w:hAnsi="宋体" w:hint="eastAsia"/>
                <w:bCs/>
                <w:color w:val="000000"/>
                <w:sz w:val="18"/>
                <w:szCs w:val="18"/>
              </w:rPr>
              <w:t>接受</w:t>
            </w:r>
            <w:proofErr w:type="gramEnd"/>
            <w:r w:rsidR="00AD3908" w:rsidRPr="00AD3908">
              <w:rPr>
                <w:rFonts w:ascii="仿宋_GB2312" w:eastAsia="仿宋_GB2312" w:hAnsi="宋体" w:hint="eastAsia"/>
                <w:bCs/>
                <w:color w:val="000000"/>
                <w:sz w:val="18"/>
                <w:szCs w:val="18"/>
              </w:rPr>
              <w:t>咨询和成绩复核</w:t>
            </w:r>
          </w:p>
        </w:tc>
        <w:tc>
          <w:tcPr>
            <w:tcW w:w="6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AD3908" w:rsidRPr="00AD3908" w:rsidRDefault="00BC3023" w:rsidP="00AD3908">
            <w:pPr>
              <w:adjustRightInd w:val="0"/>
              <w:snapToGrid w:val="0"/>
              <w:jc w:val="center"/>
              <w:rPr>
                <w:rFonts w:ascii="仿宋_GB2312" w:eastAsia="仿宋_GB2312" w:hAnsi="宋体"/>
                <w:bCs/>
                <w:color w:val="000000"/>
                <w:sz w:val="18"/>
                <w:szCs w:val="18"/>
              </w:rPr>
            </w:pPr>
            <w:r w:rsidRPr="001079A1">
              <w:rPr>
                <w:rFonts w:ascii="仿宋_GB2312" w:eastAsia="仿宋_GB2312" w:hAnsi="宋体" w:hint="eastAsia"/>
                <w:bCs/>
                <w:color w:val="000000"/>
                <w:sz w:val="18"/>
                <w:szCs w:val="18"/>
              </w:rPr>
              <w:t>长期</w:t>
            </w:r>
          </w:p>
        </w:tc>
      </w:tr>
      <w:tr w:rsidR="00967568" w:rsidRPr="00033EFD" w:rsidTr="00CD5115">
        <w:trPr>
          <w:trHeight w:val="567"/>
          <w:jc w:val="center"/>
        </w:trPr>
        <w:tc>
          <w:tcPr>
            <w:tcW w:w="8364" w:type="dxa"/>
            <w:gridSpan w:val="5"/>
            <w:tcBorders>
              <w:top w:val="nil"/>
              <w:left w:val="nil"/>
              <w:bottom w:val="nil"/>
              <w:right w:val="nil"/>
            </w:tcBorders>
            <w:noWrap/>
            <w:tcMar>
              <w:top w:w="15" w:type="dxa"/>
              <w:left w:w="15" w:type="dxa"/>
              <w:right w:w="15" w:type="dxa"/>
            </w:tcMar>
          </w:tcPr>
          <w:p w:rsidR="00967568" w:rsidRDefault="00967568" w:rsidP="00967568"/>
        </w:tc>
        <w:tc>
          <w:tcPr>
            <w:tcW w:w="6886" w:type="dxa"/>
            <w:gridSpan w:val="4"/>
            <w:tcBorders>
              <w:top w:val="nil"/>
              <w:left w:val="nil"/>
              <w:bottom w:val="nil"/>
              <w:right w:val="nil"/>
            </w:tcBorders>
            <w:noWrap/>
            <w:tcMar>
              <w:top w:w="15" w:type="dxa"/>
              <w:left w:w="15" w:type="dxa"/>
              <w:right w:w="15" w:type="dxa"/>
            </w:tcMar>
          </w:tcPr>
          <w:p w:rsidR="00967568" w:rsidRDefault="00967568" w:rsidP="00967568">
            <w:r w:rsidRPr="008C7A47">
              <w:rPr>
                <w:rFonts w:hint="eastAsia"/>
              </w:rPr>
              <w:t>中共枣庄市委编办</w:t>
            </w:r>
            <w:r w:rsidRPr="008C7A47">
              <w:rPr>
                <w:rFonts w:hint="eastAsia"/>
              </w:rPr>
              <w:t xml:space="preserve">    </w:t>
            </w:r>
            <w:r w:rsidRPr="008C7A47">
              <w:rPr>
                <w:rFonts w:hint="eastAsia"/>
              </w:rPr>
              <w:t>举报投诉电话：</w:t>
            </w:r>
            <w:r w:rsidRPr="008C7A47">
              <w:rPr>
                <w:rFonts w:hint="eastAsia"/>
              </w:rPr>
              <w:t>316863</w:t>
            </w:r>
            <w:r>
              <w:t>7</w:t>
            </w:r>
          </w:p>
        </w:tc>
      </w:tr>
    </w:tbl>
    <w:p w:rsidR="00120992" w:rsidRDefault="00120992" w:rsidP="002773FC">
      <w:pPr>
        <w:pStyle w:val="1"/>
      </w:pPr>
    </w:p>
    <w:sectPr w:rsidR="00120992" w:rsidSect="003B6E71">
      <w:footerReference w:type="default" r:id="rId7"/>
      <w:pgSz w:w="16838" w:h="11906" w:orient="landscape" w:code="9"/>
      <w:pgMar w:top="1134" w:right="1134" w:bottom="1134" w:left="1134" w:header="567" w:footer="567" w:gutter="0"/>
      <w:cols w:space="708"/>
      <w:docGrid w:type="linesAndChars" w:linePitch="289"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2C" w:rsidRDefault="00E9692C" w:rsidP="005F31BB">
      <w:r>
        <w:separator/>
      </w:r>
    </w:p>
  </w:endnote>
  <w:endnote w:type="continuationSeparator" w:id="0">
    <w:p w:rsidR="00E9692C" w:rsidRDefault="00E9692C" w:rsidP="005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992" w:rsidRPr="00DC5339" w:rsidRDefault="00120992" w:rsidP="00A96E7F">
    <w:pPr>
      <w:pStyle w:val="a9"/>
      <w:framePr w:wrap="auto" w:vAnchor="text" w:hAnchor="margin" w:xAlign="outside" w:y="1"/>
      <w:rPr>
        <w:rStyle w:val="af0"/>
        <w:rFonts w:ascii="Times New Roman" w:eastAsia="黑体" w:hAnsi="Times New Roman" w:cs="Times New Roman"/>
        <w:sz w:val="28"/>
        <w:szCs w:val="28"/>
      </w:rPr>
    </w:pPr>
    <w:r w:rsidRPr="00DC5339">
      <w:rPr>
        <w:rStyle w:val="af0"/>
        <w:rFonts w:ascii="Times New Roman" w:eastAsia="黑体" w:hAnsi="Times New Roman" w:cs="Times New Roman"/>
        <w:sz w:val="28"/>
        <w:szCs w:val="28"/>
      </w:rPr>
      <w:t xml:space="preserve">— </w:t>
    </w:r>
    <w:r w:rsidRPr="00DC5339">
      <w:rPr>
        <w:rStyle w:val="af0"/>
        <w:rFonts w:ascii="Times New Roman" w:eastAsia="黑体" w:hAnsi="Times New Roman" w:cs="Times New Roman"/>
        <w:sz w:val="28"/>
        <w:szCs w:val="28"/>
      </w:rPr>
      <w:fldChar w:fldCharType="begin"/>
    </w:r>
    <w:r w:rsidRPr="00DC5339">
      <w:rPr>
        <w:rStyle w:val="af0"/>
        <w:rFonts w:ascii="Times New Roman" w:eastAsia="黑体" w:hAnsi="Times New Roman" w:cs="Times New Roman"/>
        <w:sz w:val="28"/>
        <w:szCs w:val="28"/>
      </w:rPr>
      <w:instrText xml:space="preserve">PAGE  </w:instrText>
    </w:r>
    <w:r w:rsidRPr="00DC5339">
      <w:rPr>
        <w:rStyle w:val="af0"/>
        <w:rFonts w:ascii="Times New Roman" w:eastAsia="黑体" w:hAnsi="Times New Roman" w:cs="Times New Roman"/>
        <w:sz w:val="28"/>
        <w:szCs w:val="28"/>
      </w:rPr>
      <w:fldChar w:fldCharType="separate"/>
    </w:r>
    <w:r w:rsidR="00927893">
      <w:rPr>
        <w:rStyle w:val="af0"/>
        <w:rFonts w:ascii="Times New Roman" w:eastAsia="黑体" w:hAnsi="Times New Roman" w:cs="Times New Roman"/>
        <w:noProof/>
        <w:sz w:val="28"/>
        <w:szCs w:val="28"/>
      </w:rPr>
      <w:t>3</w:t>
    </w:r>
    <w:r w:rsidRPr="00DC5339">
      <w:rPr>
        <w:rStyle w:val="af0"/>
        <w:rFonts w:ascii="Times New Roman" w:eastAsia="黑体" w:hAnsi="Times New Roman" w:cs="Times New Roman"/>
        <w:sz w:val="28"/>
        <w:szCs w:val="28"/>
      </w:rPr>
      <w:fldChar w:fldCharType="end"/>
    </w:r>
    <w:r w:rsidRPr="00DC5339">
      <w:rPr>
        <w:rStyle w:val="af0"/>
        <w:rFonts w:ascii="Times New Roman" w:eastAsia="黑体" w:hAnsi="Times New Roman" w:cs="Times New Roman"/>
        <w:sz w:val="28"/>
        <w:szCs w:val="28"/>
      </w:rPr>
      <w:t xml:space="preserve"> —</w:t>
    </w:r>
  </w:p>
  <w:p w:rsidR="00120992" w:rsidRDefault="00120992" w:rsidP="00DC5339">
    <w:pPr>
      <w:pStyle w:val="a9"/>
      <w:ind w:right="360" w:firstLine="360"/>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2C" w:rsidRDefault="00E9692C" w:rsidP="005F31BB">
      <w:r>
        <w:separator/>
      </w:r>
    </w:p>
  </w:footnote>
  <w:footnote w:type="continuationSeparator" w:id="0">
    <w:p w:rsidR="00E9692C" w:rsidRDefault="00E9692C" w:rsidP="005F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BD13ED"/>
    <w:multiLevelType w:val="singleLevel"/>
    <w:tmpl w:val="F0BD13ED"/>
    <w:lvl w:ilvl="0">
      <w:start w:val="2"/>
      <w:numFmt w:val="chineseCounting"/>
      <w:suff w:val="nothing"/>
      <w:lvlText w:val="（%1）"/>
      <w:lvlJc w:val="left"/>
      <w:rPr>
        <w:rFonts w:hint="eastAsia"/>
      </w:rPr>
    </w:lvl>
  </w:abstractNum>
  <w:abstractNum w:abstractNumId="1" w15:restartNumberingAfterBreak="0">
    <w:nsid w:val="070F08CE"/>
    <w:multiLevelType w:val="singleLevel"/>
    <w:tmpl w:val="070F08C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99"/>
  <w:drawingGridVerticalSpacing w:val="289"/>
  <w:displayHorizontalDrawingGridEvery w:val="2"/>
  <w:noPunctuationKerning/>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25"/>
    <w:rsid w:val="00033EFD"/>
    <w:rsid w:val="00036042"/>
    <w:rsid w:val="00052996"/>
    <w:rsid w:val="000578C0"/>
    <w:rsid w:val="0007106E"/>
    <w:rsid w:val="00077882"/>
    <w:rsid w:val="00095C2F"/>
    <w:rsid w:val="000A569D"/>
    <w:rsid w:val="000B0EF6"/>
    <w:rsid w:val="000D3EFC"/>
    <w:rsid w:val="000E78D3"/>
    <w:rsid w:val="000F64F6"/>
    <w:rsid w:val="001063F1"/>
    <w:rsid w:val="001079A1"/>
    <w:rsid w:val="0011662C"/>
    <w:rsid w:val="00120992"/>
    <w:rsid w:val="00165355"/>
    <w:rsid w:val="00183391"/>
    <w:rsid w:val="00190312"/>
    <w:rsid w:val="001A216A"/>
    <w:rsid w:val="001A2DEE"/>
    <w:rsid w:val="001B56F2"/>
    <w:rsid w:val="00207E61"/>
    <w:rsid w:val="00240648"/>
    <w:rsid w:val="002414BE"/>
    <w:rsid w:val="0026572A"/>
    <w:rsid w:val="002773FC"/>
    <w:rsid w:val="002857AD"/>
    <w:rsid w:val="00293BC4"/>
    <w:rsid w:val="002B2E09"/>
    <w:rsid w:val="002C5447"/>
    <w:rsid w:val="002D7249"/>
    <w:rsid w:val="002E7985"/>
    <w:rsid w:val="002F2199"/>
    <w:rsid w:val="00317E27"/>
    <w:rsid w:val="00323B43"/>
    <w:rsid w:val="00335272"/>
    <w:rsid w:val="003B6E71"/>
    <w:rsid w:val="003D37D8"/>
    <w:rsid w:val="003D6400"/>
    <w:rsid w:val="003E4D30"/>
    <w:rsid w:val="003E51BC"/>
    <w:rsid w:val="003E73BE"/>
    <w:rsid w:val="003F0C61"/>
    <w:rsid w:val="003F130F"/>
    <w:rsid w:val="00426A47"/>
    <w:rsid w:val="004342D5"/>
    <w:rsid w:val="004358AB"/>
    <w:rsid w:val="0044716B"/>
    <w:rsid w:val="004633CF"/>
    <w:rsid w:val="00464BA4"/>
    <w:rsid w:val="00482D8E"/>
    <w:rsid w:val="0049150A"/>
    <w:rsid w:val="00491D11"/>
    <w:rsid w:val="004B2149"/>
    <w:rsid w:val="004C0FDF"/>
    <w:rsid w:val="004D037E"/>
    <w:rsid w:val="0050528A"/>
    <w:rsid w:val="00527F1F"/>
    <w:rsid w:val="00543633"/>
    <w:rsid w:val="00557235"/>
    <w:rsid w:val="005619CE"/>
    <w:rsid w:val="00573ED6"/>
    <w:rsid w:val="00574F4D"/>
    <w:rsid w:val="005A399D"/>
    <w:rsid w:val="005A3B06"/>
    <w:rsid w:val="005B016B"/>
    <w:rsid w:val="005B58E2"/>
    <w:rsid w:val="005C7909"/>
    <w:rsid w:val="005F31BB"/>
    <w:rsid w:val="005F37B2"/>
    <w:rsid w:val="00612A3E"/>
    <w:rsid w:val="0064503D"/>
    <w:rsid w:val="006736BA"/>
    <w:rsid w:val="00695016"/>
    <w:rsid w:val="00695749"/>
    <w:rsid w:val="006B37BF"/>
    <w:rsid w:val="006C4EDB"/>
    <w:rsid w:val="006D10F3"/>
    <w:rsid w:val="006E2185"/>
    <w:rsid w:val="006E2BD1"/>
    <w:rsid w:val="006E451D"/>
    <w:rsid w:val="006F14AF"/>
    <w:rsid w:val="006F1DD1"/>
    <w:rsid w:val="0071059A"/>
    <w:rsid w:val="007106E2"/>
    <w:rsid w:val="007235C5"/>
    <w:rsid w:val="0072535C"/>
    <w:rsid w:val="00725A6F"/>
    <w:rsid w:val="007260A4"/>
    <w:rsid w:val="00727723"/>
    <w:rsid w:val="00736675"/>
    <w:rsid w:val="00747EAD"/>
    <w:rsid w:val="00756B97"/>
    <w:rsid w:val="00787D53"/>
    <w:rsid w:val="007C6C0D"/>
    <w:rsid w:val="007E2A8E"/>
    <w:rsid w:val="00834A01"/>
    <w:rsid w:val="00862697"/>
    <w:rsid w:val="00894762"/>
    <w:rsid w:val="008B7340"/>
    <w:rsid w:val="008B7726"/>
    <w:rsid w:val="008C54AC"/>
    <w:rsid w:val="008E6E3A"/>
    <w:rsid w:val="00907585"/>
    <w:rsid w:val="00927893"/>
    <w:rsid w:val="00934C40"/>
    <w:rsid w:val="00954DBC"/>
    <w:rsid w:val="00955324"/>
    <w:rsid w:val="00963CDE"/>
    <w:rsid w:val="00967568"/>
    <w:rsid w:val="00970F96"/>
    <w:rsid w:val="00977792"/>
    <w:rsid w:val="0098221A"/>
    <w:rsid w:val="0098437B"/>
    <w:rsid w:val="009B2A45"/>
    <w:rsid w:val="00A2748E"/>
    <w:rsid w:val="00A51B9A"/>
    <w:rsid w:val="00A7661C"/>
    <w:rsid w:val="00A96E7F"/>
    <w:rsid w:val="00AD3908"/>
    <w:rsid w:val="00AD61F7"/>
    <w:rsid w:val="00AD7BAA"/>
    <w:rsid w:val="00AF656F"/>
    <w:rsid w:val="00B222DC"/>
    <w:rsid w:val="00B51275"/>
    <w:rsid w:val="00B70F34"/>
    <w:rsid w:val="00B7754C"/>
    <w:rsid w:val="00B860EB"/>
    <w:rsid w:val="00BB083A"/>
    <w:rsid w:val="00BB117D"/>
    <w:rsid w:val="00BC06A0"/>
    <w:rsid w:val="00BC3023"/>
    <w:rsid w:val="00BD2034"/>
    <w:rsid w:val="00BE0DAD"/>
    <w:rsid w:val="00BF1028"/>
    <w:rsid w:val="00C07EB2"/>
    <w:rsid w:val="00C33F6B"/>
    <w:rsid w:val="00C44F30"/>
    <w:rsid w:val="00C62994"/>
    <w:rsid w:val="00C67886"/>
    <w:rsid w:val="00C8058C"/>
    <w:rsid w:val="00C94025"/>
    <w:rsid w:val="00C94943"/>
    <w:rsid w:val="00CA2511"/>
    <w:rsid w:val="00CA28E9"/>
    <w:rsid w:val="00CE1B2C"/>
    <w:rsid w:val="00D258E1"/>
    <w:rsid w:val="00D4208A"/>
    <w:rsid w:val="00D443EA"/>
    <w:rsid w:val="00D52597"/>
    <w:rsid w:val="00D54A1A"/>
    <w:rsid w:val="00D5558C"/>
    <w:rsid w:val="00D57292"/>
    <w:rsid w:val="00D7334D"/>
    <w:rsid w:val="00D75921"/>
    <w:rsid w:val="00D915C2"/>
    <w:rsid w:val="00DA14FC"/>
    <w:rsid w:val="00DB34FE"/>
    <w:rsid w:val="00DC5339"/>
    <w:rsid w:val="00DE105B"/>
    <w:rsid w:val="00DE125A"/>
    <w:rsid w:val="00E1407A"/>
    <w:rsid w:val="00E33900"/>
    <w:rsid w:val="00E371EB"/>
    <w:rsid w:val="00E3721F"/>
    <w:rsid w:val="00E544DD"/>
    <w:rsid w:val="00E806F3"/>
    <w:rsid w:val="00E84DD7"/>
    <w:rsid w:val="00E93714"/>
    <w:rsid w:val="00E9471D"/>
    <w:rsid w:val="00E9692C"/>
    <w:rsid w:val="00EB3528"/>
    <w:rsid w:val="00EE0D1C"/>
    <w:rsid w:val="00EF60BD"/>
    <w:rsid w:val="00F147FE"/>
    <w:rsid w:val="00F638A6"/>
    <w:rsid w:val="00F93824"/>
    <w:rsid w:val="00F94053"/>
    <w:rsid w:val="00FB358B"/>
    <w:rsid w:val="00FC1951"/>
    <w:rsid w:val="00FE52DB"/>
    <w:rsid w:val="01070358"/>
    <w:rsid w:val="01302876"/>
    <w:rsid w:val="01667875"/>
    <w:rsid w:val="01746778"/>
    <w:rsid w:val="02463D89"/>
    <w:rsid w:val="02B57EF8"/>
    <w:rsid w:val="02C27B21"/>
    <w:rsid w:val="032045B0"/>
    <w:rsid w:val="032C339A"/>
    <w:rsid w:val="03370CB3"/>
    <w:rsid w:val="035E06C6"/>
    <w:rsid w:val="03867125"/>
    <w:rsid w:val="03D84073"/>
    <w:rsid w:val="054110AE"/>
    <w:rsid w:val="05BE4980"/>
    <w:rsid w:val="05DF148D"/>
    <w:rsid w:val="05EE2E7E"/>
    <w:rsid w:val="069B5B70"/>
    <w:rsid w:val="06A80121"/>
    <w:rsid w:val="06ED21BE"/>
    <w:rsid w:val="06FC12EB"/>
    <w:rsid w:val="07436164"/>
    <w:rsid w:val="077D2120"/>
    <w:rsid w:val="07E03F68"/>
    <w:rsid w:val="086C4D63"/>
    <w:rsid w:val="08E9655A"/>
    <w:rsid w:val="09534F87"/>
    <w:rsid w:val="098D27E1"/>
    <w:rsid w:val="09B2745D"/>
    <w:rsid w:val="09D97072"/>
    <w:rsid w:val="09F35D52"/>
    <w:rsid w:val="0A3378A5"/>
    <w:rsid w:val="0A48728C"/>
    <w:rsid w:val="0A516B41"/>
    <w:rsid w:val="0A5F6296"/>
    <w:rsid w:val="0A6A5CC2"/>
    <w:rsid w:val="0B01445B"/>
    <w:rsid w:val="0B11325E"/>
    <w:rsid w:val="0B28665E"/>
    <w:rsid w:val="0B941273"/>
    <w:rsid w:val="0BC450BA"/>
    <w:rsid w:val="0BC72099"/>
    <w:rsid w:val="0C6A79A0"/>
    <w:rsid w:val="0CB705CB"/>
    <w:rsid w:val="0CE30A75"/>
    <w:rsid w:val="0D4C19ED"/>
    <w:rsid w:val="0D7E5B1E"/>
    <w:rsid w:val="0DD20060"/>
    <w:rsid w:val="0DD63D6E"/>
    <w:rsid w:val="0E0E7C9E"/>
    <w:rsid w:val="0E666491"/>
    <w:rsid w:val="0E704945"/>
    <w:rsid w:val="0EED7DE1"/>
    <w:rsid w:val="0F1905CC"/>
    <w:rsid w:val="0F1C3C89"/>
    <w:rsid w:val="0FB86B40"/>
    <w:rsid w:val="10A229C3"/>
    <w:rsid w:val="10F81485"/>
    <w:rsid w:val="12203799"/>
    <w:rsid w:val="12364F24"/>
    <w:rsid w:val="126C4498"/>
    <w:rsid w:val="12720248"/>
    <w:rsid w:val="128D5776"/>
    <w:rsid w:val="129B194B"/>
    <w:rsid w:val="12E37503"/>
    <w:rsid w:val="13176C0A"/>
    <w:rsid w:val="1334553A"/>
    <w:rsid w:val="135B5C15"/>
    <w:rsid w:val="135D7302"/>
    <w:rsid w:val="142965C4"/>
    <w:rsid w:val="144079DD"/>
    <w:rsid w:val="1478432A"/>
    <w:rsid w:val="148F2B11"/>
    <w:rsid w:val="14967AE3"/>
    <w:rsid w:val="14A31C0D"/>
    <w:rsid w:val="14B47A70"/>
    <w:rsid w:val="14C1635B"/>
    <w:rsid w:val="14C40C23"/>
    <w:rsid w:val="14C97BDD"/>
    <w:rsid w:val="15157527"/>
    <w:rsid w:val="157575B4"/>
    <w:rsid w:val="158F1855"/>
    <w:rsid w:val="15A11137"/>
    <w:rsid w:val="15B572B1"/>
    <w:rsid w:val="15B62AFE"/>
    <w:rsid w:val="15D66719"/>
    <w:rsid w:val="161D54BA"/>
    <w:rsid w:val="16444246"/>
    <w:rsid w:val="16892333"/>
    <w:rsid w:val="176D36D1"/>
    <w:rsid w:val="17811661"/>
    <w:rsid w:val="178A2952"/>
    <w:rsid w:val="179E3C31"/>
    <w:rsid w:val="17F1540B"/>
    <w:rsid w:val="18493AFD"/>
    <w:rsid w:val="1878048F"/>
    <w:rsid w:val="18AC0AC6"/>
    <w:rsid w:val="18B627CE"/>
    <w:rsid w:val="18DE1E31"/>
    <w:rsid w:val="19032070"/>
    <w:rsid w:val="19581373"/>
    <w:rsid w:val="19A40BA3"/>
    <w:rsid w:val="19B64D40"/>
    <w:rsid w:val="19E10DCF"/>
    <w:rsid w:val="19EA6298"/>
    <w:rsid w:val="1A8F0F98"/>
    <w:rsid w:val="1B134D8C"/>
    <w:rsid w:val="1B1354BE"/>
    <w:rsid w:val="1B282824"/>
    <w:rsid w:val="1B345494"/>
    <w:rsid w:val="1B62224C"/>
    <w:rsid w:val="1B777C38"/>
    <w:rsid w:val="1B886CD7"/>
    <w:rsid w:val="1BA4332B"/>
    <w:rsid w:val="1BA97B74"/>
    <w:rsid w:val="1BAD5791"/>
    <w:rsid w:val="1BE81851"/>
    <w:rsid w:val="1C10235A"/>
    <w:rsid w:val="1C2F4DA6"/>
    <w:rsid w:val="1C8022EC"/>
    <w:rsid w:val="1C874348"/>
    <w:rsid w:val="1CAF158D"/>
    <w:rsid w:val="1CCC06C7"/>
    <w:rsid w:val="1CD53ED7"/>
    <w:rsid w:val="1D7011E0"/>
    <w:rsid w:val="1DF86CA2"/>
    <w:rsid w:val="1DFA1FF6"/>
    <w:rsid w:val="1E2D7D73"/>
    <w:rsid w:val="1E302EAF"/>
    <w:rsid w:val="1E3770E0"/>
    <w:rsid w:val="1E443400"/>
    <w:rsid w:val="1E4C784E"/>
    <w:rsid w:val="1FBA7212"/>
    <w:rsid w:val="1FC4764F"/>
    <w:rsid w:val="201F086A"/>
    <w:rsid w:val="203C11E3"/>
    <w:rsid w:val="20565780"/>
    <w:rsid w:val="20655A25"/>
    <w:rsid w:val="20D72382"/>
    <w:rsid w:val="20FC6CF5"/>
    <w:rsid w:val="213D592A"/>
    <w:rsid w:val="215E2991"/>
    <w:rsid w:val="21DA40D9"/>
    <w:rsid w:val="220C2D75"/>
    <w:rsid w:val="22144BDF"/>
    <w:rsid w:val="228F4756"/>
    <w:rsid w:val="229A44DF"/>
    <w:rsid w:val="22B84AB4"/>
    <w:rsid w:val="22F25C4A"/>
    <w:rsid w:val="22F33A53"/>
    <w:rsid w:val="23451C82"/>
    <w:rsid w:val="23636232"/>
    <w:rsid w:val="23705167"/>
    <w:rsid w:val="23961ED3"/>
    <w:rsid w:val="23A5737D"/>
    <w:rsid w:val="23EF140E"/>
    <w:rsid w:val="24102FEB"/>
    <w:rsid w:val="241B207F"/>
    <w:rsid w:val="241C1055"/>
    <w:rsid w:val="24381B17"/>
    <w:rsid w:val="24482A0E"/>
    <w:rsid w:val="248515D7"/>
    <w:rsid w:val="248C18A0"/>
    <w:rsid w:val="249B4774"/>
    <w:rsid w:val="24A34139"/>
    <w:rsid w:val="25404DA4"/>
    <w:rsid w:val="25AD4720"/>
    <w:rsid w:val="26734EBB"/>
    <w:rsid w:val="26752317"/>
    <w:rsid w:val="26A90D5A"/>
    <w:rsid w:val="26AF128E"/>
    <w:rsid w:val="26C8738A"/>
    <w:rsid w:val="26D14201"/>
    <w:rsid w:val="2709731B"/>
    <w:rsid w:val="277F0B7B"/>
    <w:rsid w:val="27963E05"/>
    <w:rsid w:val="279C5213"/>
    <w:rsid w:val="27C31845"/>
    <w:rsid w:val="27CB546A"/>
    <w:rsid w:val="27FF777B"/>
    <w:rsid w:val="28120DBE"/>
    <w:rsid w:val="284447C7"/>
    <w:rsid w:val="28582B78"/>
    <w:rsid w:val="285E7386"/>
    <w:rsid w:val="289B113F"/>
    <w:rsid w:val="28E00275"/>
    <w:rsid w:val="29AC2EBB"/>
    <w:rsid w:val="29AD2AC2"/>
    <w:rsid w:val="29D4397B"/>
    <w:rsid w:val="2A075FFB"/>
    <w:rsid w:val="2A8E6177"/>
    <w:rsid w:val="2AC52938"/>
    <w:rsid w:val="2B7E3D06"/>
    <w:rsid w:val="2BB50189"/>
    <w:rsid w:val="2C056869"/>
    <w:rsid w:val="2C140111"/>
    <w:rsid w:val="2C5A205E"/>
    <w:rsid w:val="2C90154A"/>
    <w:rsid w:val="2D8F4FC5"/>
    <w:rsid w:val="2D9829E8"/>
    <w:rsid w:val="2E4A4D96"/>
    <w:rsid w:val="2E4F2DEB"/>
    <w:rsid w:val="2E6B7DAC"/>
    <w:rsid w:val="2E744C1D"/>
    <w:rsid w:val="2EA97C21"/>
    <w:rsid w:val="2FAB656F"/>
    <w:rsid w:val="2FED544C"/>
    <w:rsid w:val="30136A88"/>
    <w:rsid w:val="307721FC"/>
    <w:rsid w:val="313208EC"/>
    <w:rsid w:val="313513B0"/>
    <w:rsid w:val="317B0811"/>
    <w:rsid w:val="319475EC"/>
    <w:rsid w:val="319C1590"/>
    <w:rsid w:val="319C41A2"/>
    <w:rsid w:val="31F2282E"/>
    <w:rsid w:val="31F93752"/>
    <w:rsid w:val="320F5B81"/>
    <w:rsid w:val="325929B8"/>
    <w:rsid w:val="32886740"/>
    <w:rsid w:val="32B60E43"/>
    <w:rsid w:val="32D41940"/>
    <w:rsid w:val="32EF6C82"/>
    <w:rsid w:val="33213DAD"/>
    <w:rsid w:val="339C1E3A"/>
    <w:rsid w:val="33A23653"/>
    <w:rsid w:val="33A30F41"/>
    <w:rsid w:val="348D13FC"/>
    <w:rsid w:val="349F0D0A"/>
    <w:rsid w:val="34BB5020"/>
    <w:rsid w:val="34FC7E78"/>
    <w:rsid w:val="35102C0F"/>
    <w:rsid w:val="35106DAD"/>
    <w:rsid w:val="351B43D7"/>
    <w:rsid w:val="35407DFE"/>
    <w:rsid w:val="35905DB9"/>
    <w:rsid w:val="36B15B6D"/>
    <w:rsid w:val="36D9521D"/>
    <w:rsid w:val="37084A63"/>
    <w:rsid w:val="37090628"/>
    <w:rsid w:val="371B7889"/>
    <w:rsid w:val="3720283A"/>
    <w:rsid w:val="372847EA"/>
    <w:rsid w:val="376D162F"/>
    <w:rsid w:val="37C53BE3"/>
    <w:rsid w:val="37E506A0"/>
    <w:rsid w:val="3802361E"/>
    <w:rsid w:val="380E5A5A"/>
    <w:rsid w:val="3848482C"/>
    <w:rsid w:val="38574BBC"/>
    <w:rsid w:val="387A62AF"/>
    <w:rsid w:val="38807FE7"/>
    <w:rsid w:val="38E954A7"/>
    <w:rsid w:val="39141085"/>
    <w:rsid w:val="39466F7F"/>
    <w:rsid w:val="3956554C"/>
    <w:rsid w:val="396E0B23"/>
    <w:rsid w:val="39FB17CF"/>
    <w:rsid w:val="3A8B29FB"/>
    <w:rsid w:val="3A8F2E08"/>
    <w:rsid w:val="3AA544B3"/>
    <w:rsid w:val="3AFD33FD"/>
    <w:rsid w:val="3B2F1D1C"/>
    <w:rsid w:val="3B513BFB"/>
    <w:rsid w:val="3B5777AB"/>
    <w:rsid w:val="3B5F63C8"/>
    <w:rsid w:val="3BAB4C00"/>
    <w:rsid w:val="3BD13563"/>
    <w:rsid w:val="3BD24B7C"/>
    <w:rsid w:val="3C1E6636"/>
    <w:rsid w:val="3D5C3302"/>
    <w:rsid w:val="3D753DA8"/>
    <w:rsid w:val="3D796F50"/>
    <w:rsid w:val="3D8A7182"/>
    <w:rsid w:val="3DAE377B"/>
    <w:rsid w:val="3E201561"/>
    <w:rsid w:val="3E486CF1"/>
    <w:rsid w:val="3E57632E"/>
    <w:rsid w:val="3E992E58"/>
    <w:rsid w:val="3EDF5D52"/>
    <w:rsid w:val="3F457D91"/>
    <w:rsid w:val="3FD50A44"/>
    <w:rsid w:val="40F32793"/>
    <w:rsid w:val="40F5117D"/>
    <w:rsid w:val="419D52E4"/>
    <w:rsid w:val="41A40B5A"/>
    <w:rsid w:val="41A430C9"/>
    <w:rsid w:val="41B6162F"/>
    <w:rsid w:val="424D15A1"/>
    <w:rsid w:val="425B04A2"/>
    <w:rsid w:val="42AF508B"/>
    <w:rsid w:val="42B36C18"/>
    <w:rsid w:val="43674A9A"/>
    <w:rsid w:val="43D854F7"/>
    <w:rsid w:val="43FA692E"/>
    <w:rsid w:val="448A4528"/>
    <w:rsid w:val="44FD5EBC"/>
    <w:rsid w:val="45697C9E"/>
    <w:rsid w:val="457728C1"/>
    <w:rsid w:val="4632166F"/>
    <w:rsid w:val="465A6840"/>
    <w:rsid w:val="46872170"/>
    <w:rsid w:val="468F3BE6"/>
    <w:rsid w:val="46BC7ED3"/>
    <w:rsid w:val="470742C0"/>
    <w:rsid w:val="47214373"/>
    <w:rsid w:val="472145A4"/>
    <w:rsid w:val="47375B24"/>
    <w:rsid w:val="473E0AA7"/>
    <w:rsid w:val="474F523A"/>
    <w:rsid w:val="47770297"/>
    <w:rsid w:val="47BE0D04"/>
    <w:rsid w:val="47C13AA2"/>
    <w:rsid w:val="47EE5E3E"/>
    <w:rsid w:val="489A7FA9"/>
    <w:rsid w:val="48BD3932"/>
    <w:rsid w:val="49991F3C"/>
    <w:rsid w:val="49995A89"/>
    <w:rsid w:val="49E64F01"/>
    <w:rsid w:val="4A085EBB"/>
    <w:rsid w:val="4A5079CA"/>
    <w:rsid w:val="4A542BEE"/>
    <w:rsid w:val="4A634531"/>
    <w:rsid w:val="4A827F4F"/>
    <w:rsid w:val="4A977487"/>
    <w:rsid w:val="4AFC048C"/>
    <w:rsid w:val="4BEF6803"/>
    <w:rsid w:val="4C1423D6"/>
    <w:rsid w:val="4C7E40C0"/>
    <w:rsid w:val="4C966EFE"/>
    <w:rsid w:val="4CA4606D"/>
    <w:rsid w:val="4D2D60BC"/>
    <w:rsid w:val="4D311C68"/>
    <w:rsid w:val="4D9D591D"/>
    <w:rsid w:val="4DBF5ED8"/>
    <w:rsid w:val="4DFE3D11"/>
    <w:rsid w:val="4E4F4913"/>
    <w:rsid w:val="4E87507A"/>
    <w:rsid w:val="4EBD1E42"/>
    <w:rsid w:val="4EC9217B"/>
    <w:rsid w:val="4EFA710F"/>
    <w:rsid w:val="4F514CC3"/>
    <w:rsid w:val="50041159"/>
    <w:rsid w:val="503B2ABF"/>
    <w:rsid w:val="50C172EC"/>
    <w:rsid w:val="50CF53A2"/>
    <w:rsid w:val="50E13FA9"/>
    <w:rsid w:val="518E7423"/>
    <w:rsid w:val="519B0FA6"/>
    <w:rsid w:val="51CE5113"/>
    <w:rsid w:val="520978ED"/>
    <w:rsid w:val="520E43AE"/>
    <w:rsid w:val="52475ED8"/>
    <w:rsid w:val="52AF03F0"/>
    <w:rsid w:val="52D70F22"/>
    <w:rsid w:val="52E450B8"/>
    <w:rsid w:val="538F75D5"/>
    <w:rsid w:val="53912ED6"/>
    <w:rsid w:val="53E15F97"/>
    <w:rsid w:val="53F532A3"/>
    <w:rsid w:val="54157A1B"/>
    <w:rsid w:val="5451545E"/>
    <w:rsid w:val="54F06D14"/>
    <w:rsid w:val="55BB5AE1"/>
    <w:rsid w:val="55D677C6"/>
    <w:rsid w:val="55FD2914"/>
    <w:rsid w:val="56AC004F"/>
    <w:rsid w:val="56B6527B"/>
    <w:rsid w:val="56C948DA"/>
    <w:rsid w:val="56D31E22"/>
    <w:rsid w:val="56E2550E"/>
    <w:rsid w:val="56EE1F18"/>
    <w:rsid w:val="572008A1"/>
    <w:rsid w:val="57D97A42"/>
    <w:rsid w:val="58261BD4"/>
    <w:rsid w:val="58365BF4"/>
    <w:rsid w:val="584E66AC"/>
    <w:rsid w:val="585C5AA8"/>
    <w:rsid w:val="587964F7"/>
    <w:rsid w:val="5916125F"/>
    <w:rsid w:val="593E32CD"/>
    <w:rsid w:val="596171CD"/>
    <w:rsid w:val="59846B75"/>
    <w:rsid w:val="59CA3656"/>
    <w:rsid w:val="5A286BF3"/>
    <w:rsid w:val="5A854871"/>
    <w:rsid w:val="5AA91DE1"/>
    <w:rsid w:val="5AD64325"/>
    <w:rsid w:val="5ADB181F"/>
    <w:rsid w:val="5AE106F9"/>
    <w:rsid w:val="5AFB6414"/>
    <w:rsid w:val="5B50675A"/>
    <w:rsid w:val="5B51672D"/>
    <w:rsid w:val="5BA31437"/>
    <w:rsid w:val="5BAF1F7A"/>
    <w:rsid w:val="5C5D191E"/>
    <w:rsid w:val="5C6C40BF"/>
    <w:rsid w:val="5C7B3F25"/>
    <w:rsid w:val="5CA01380"/>
    <w:rsid w:val="5CD36FBF"/>
    <w:rsid w:val="5CDC46DA"/>
    <w:rsid w:val="5D66492E"/>
    <w:rsid w:val="5D675328"/>
    <w:rsid w:val="5D880C07"/>
    <w:rsid w:val="5DEA4803"/>
    <w:rsid w:val="5E1978F3"/>
    <w:rsid w:val="5E422FA2"/>
    <w:rsid w:val="5E4C61E3"/>
    <w:rsid w:val="5E530C71"/>
    <w:rsid w:val="5E782E71"/>
    <w:rsid w:val="5E8940D7"/>
    <w:rsid w:val="5EAB67B1"/>
    <w:rsid w:val="5F0739E8"/>
    <w:rsid w:val="5F2B3923"/>
    <w:rsid w:val="5F5B3C91"/>
    <w:rsid w:val="5F7C45BA"/>
    <w:rsid w:val="5FB85D21"/>
    <w:rsid w:val="60227146"/>
    <w:rsid w:val="60234ED6"/>
    <w:rsid w:val="60336056"/>
    <w:rsid w:val="60E55E16"/>
    <w:rsid w:val="60F907E3"/>
    <w:rsid w:val="61122948"/>
    <w:rsid w:val="613B3657"/>
    <w:rsid w:val="620F584E"/>
    <w:rsid w:val="62537EE9"/>
    <w:rsid w:val="6267416C"/>
    <w:rsid w:val="62A81460"/>
    <w:rsid w:val="62DF2420"/>
    <w:rsid w:val="63183633"/>
    <w:rsid w:val="63321260"/>
    <w:rsid w:val="636C6104"/>
    <w:rsid w:val="639A4F56"/>
    <w:rsid w:val="63BC0F7D"/>
    <w:rsid w:val="642778BD"/>
    <w:rsid w:val="643631A0"/>
    <w:rsid w:val="643D696D"/>
    <w:rsid w:val="64A0108B"/>
    <w:rsid w:val="64AF00EE"/>
    <w:rsid w:val="6536087D"/>
    <w:rsid w:val="65C926FE"/>
    <w:rsid w:val="65FD126F"/>
    <w:rsid w:val="660C0E0F"/>
    <w:rsid w:val="66332D19"/>
    <w:rsid w:val="669515F1"/>
    <w:rsid w:val="675C5E11"/>
    <w:rsid w:val="68496296"/>
    <w:rsid w:val="68E21CB7"/>
    <w:rsid w:val="69577E96"/>
    <w:rsid w:val="69681511"/>
    <w:rsid w:val="697A593D"/>
    <w:rsid w:val="697B2E7E"/>
    <w:rsid w:val="69A06262"/>
    <w:rsid w:val="69CD7AD4"/>
    <w:rsid w:val="69FE6507"/>
    <w:rsid w:val="6A0B0AA3"/>
    <w:rsid w:val="6A894462"/>
    <w:rsid w:val="6AC07F77"/>
    <w:rsid w:val="6B037752"/>
    <w:rsid w:val="6B3F5729"/>
    <w:rsid w:val="6B5569EE"/>
    <w:rsid w:val="6B870B30"/>
    <w:rsid w:val="6B8C74AE"/>
    <w:rsid w:val="6BC80C72"/>
    <w:rsid w:val="6BE97BF6"/>
    <w:rsid w:val="6C283656"/>
    <w:rsid w:val="6CFA1D4B"/>
    <w:rsid w:val="6D2A368D"/>
    <w:rsid w:val="6D346D28"/>
    <w:rsid w:val="6D3D187A"/>
    <w:rsid w:val="6DB5442C"/>
    <w:rsid w:val="6DF97DE0"/>
    <w:rsid w:val="6E383087"/>
    <w:rsid w:val="6E3E36B7"/>
    <w:rsid w:val="6E69429D"/>
    <w:rsid w:val="6E8C3401"/>
    <w:rsid w:val="6EC333C3"/>
    <w:rsid w:val="6EE16CC8"/>
    <w:rsid w:val="6F4679DB"/>
    <w:rsid w:val="6F493EDE"/>
    <w:rsid w:val="6F7A5A92"/>
    <w:rsid w:val="6F9C6E53"/>
    <w:rsid w:val="6FAF56E2"/>
    <w:rsid w:val="6FE01347"/>
    <w:rsid w:val="70596C4A"/>
    <w:rsid w:val="707F7D1D"/>
    <w:rsid w:val="70E02288"/>
    <w:rsid w:val="721E2FBB"/>
    <w:rsid w:val="723D7BD6"/>
    <w:rsid w:val="72A545BC"/>
    <w:rsid w:val="72C62D55"/>
    <w:rsid w:val="731F0CBA"/>
    <w:rsid w:val="736113CC"/>
    <w:rsid w:val="73D842CA"/>
    <w:rsid w:val="73ED44F2"/>
    <w:rsid w:val="741966A2"/>
    <w:rsid w:val="74F92CF0"/>
    <w:rsid w:val="752A71EB"/>
    <w:rsid w:val="755F7FB2"/>
    <w:rsid w:val="75632935"/>
    <w:rsid w:val="7584798A"/>
    <w:rsid w:val="75952E1A"/>
    <w:rsid w:val="75BB35D2"/>
    <w:rsid w:val="761C25A1"/>
    <w:rsid w:val="76350EB8"/>
    <w:rsid w:val="76D9729C"/>
    <w:rsid w:val="76E4406D"/>
    <w:rsid w:val="76E6225F"/>
    <w:rsid w:val="78225F55"/>
    <w:rsid w:val="78AE6840"/>
    <w:rsid w:val="78C13948"/>
    <w:rsid w:val="78D331ED"/>
    <w:rsid w:val="793F5170"/>
    <w:rsid w:val="794563F2"/>
    <w:rsid w:val="799242D4"/>
    <w:rsid w:val="79C90CE5"/>
    <w:rsid w:val="79DE3167"/>
    <w:rsid w:val="79EB390D"/>
    <w:rsid w:val="7A9B6285"/>
    <w:rsid w:val="7AF062E3"/>
    <w:rsid w:val="7BE7286C"/>
    <w:rsid w:val="7C1702E4"/>
    <w:rsid w:val="7C217E12"/>
    <w:rsid w:val="7C2A5A41"/>
    <w:rsid w:val="7C4C60A0"/>
    <w:rsid w:val="7CD5213E"/>
    <w:rsid w:val="7CEB273D"/>
    <w:rsid w:val="7D062C80"/>
    <w:rsid w:val="7D445708"/>
    <w:rsid w:val="7D925241"/>
    <w:rsid w:val="7DE66947"/>
    <w:rsid w:val="7E66472A"/>
    <w:rsid w:val="7E733D09"/>
    <w:rsid w:val="7E9E61E7"/>
    <w:rsid w:val="7EE528E8"/>
    <w:rsid w:val="7EF3508F"/>
    <w:rsid w:val="7EFA6408"/>
    <w:rsid w:val="7F3A0AA4"/>
    <w:rsid w:val="7F40169F"/>
    <w:rsid w:val="7F4225EB"/>
    <w:rsid w:val="7FB1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141E4D-196E-4ECE-B64A-28ABE160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5F31BB"/>
    <w:pPr>
      <w:widowControl w:val="0"/>
      <w:jc w:val="both"/>
    </w:pPr>
    <w:rPr>
      <w:kern w:val="2"/>
      <w:sz w:val="21"/>
      <w:szCs w:val="21"/>
    </w:rPr>
  </w:style>
  <w:style w:type="paragraph" w:styleId="10">
    <w:name w:val="heading 1"/>
    <w:basedOn w:val="a"/>
    <w:next w:val="a"/>
    <w:link w:val="11"/>
    <w:uiPriority w:val="99"/>
    <w:qFormat/>
    <w:locked/>
    <w:rsid w:val="005F31BB"/>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9"/>
    <w:locked/>
    <w:rPr>
      <w:b/>
      <w:bCs/>
      <w:kern w:val="44"/>
      <w:sz w:val="44"/>
      <w:szCs w:val="44"/>
    </w:rPr>
  </w:style>
  <w:style w:type="paragraph" w:styleId="1">
    <w:name w:val="toc 1"/>
    <w:basedOn w:val="a"/>
    <w:next w:val="a"/>
    <w:autoRedefine/>
    <w:uiPriority w:val="99"/>
    <w:semiHidden/>
    <w:qFormat/>
    <w:locked/>
    <w:rsid w:val="002773FC"/>
    <w:pPr>
      <w:adjustRightInd w:val="0"/>
      <w:snapToGrid w:val="0"/>
      <w:spacing w:line="20" w:lineRule="exact"/>
    </w:pPr>
    <w:rPr>
      <w:rFonts w:ascii="黑体" w:eastAsia="黑体" w:hAnsi="黑体" w:cs="黑体"/>
      <w:b/>
      <w:bCs/>
      <w:color w:val="000000"/>
      <w:sz w:val="32"/>
      <w:szCs w:val="32"/>
    </w:rPr>
  </w:style>
  <w:style w:type="paragraph" w:styleId="a3">
    <w:name w:val="Document Map"/>
    <w:basedOn w:val="a"/>
    <w:link w:val="a4"/>
    <w:uiPriority w:val="99"/>
    <w:semiHidden/>
    <w:rsid w:val="005F31BB"/>
    <w:pPr>
      <w:shd w:val="clear" w:color="auto" w:fill="000080"/>
    </w:pPr>
    <w:rPr>
      <w:kern w:val="0"/>
      <w:sz w:val="2"/>
      <w:szCs w:val="2"/>
    </w:rPr>
  </w:style>
  <w:style w:type="character" w:customStyle="1" w:styleId="a4">
    <w:name w:val="文档结构图 字符"/>
    <w:link w:val="a3"/>
    <w:uiPriority w:val="99"/>
    <w:semiHidden/>
    <w:locked/>
    <w:rsid w:val="005F31BB"/>
    <w:rPr>
      <w:sz w:val="2"/>
      <w:szCs w:val="2"/>
    </w:rPr>
  </w:style>
  <w:style w:type="paragraph" w:styleId="a5">
    <w:name w:val="Body Text"/>
    <w:basedOn w:val="a"/>
    <w:link w:val="a6"/>
    <w:uiPriority w:val="99"/>
    <w:rsid w:val="005F31BB"/>
    <w:pPr>
      <w:spacing w:line="480" w:lineRule="auto"/>
      <w:jc w:val="center"/>
    </w:pPr>
    <w:rPr>
      <w:kern w:val="0"/>
    </w:rPr>
  </w:style>
  <w:style w:type="character" w:customStyle="1" w:styleId="a6">
    <w:name w:val="正文文本 字符"/>
    <w:link w:val="a5"/>
    <w:uiPriority w:val="99"/>
    <w:semiHidden/>
    <w:locked/>
    <w:rsid w:val="005F31BB"/>
    <w:rPr>
      <w:sz w:val="21"/>
      <w:szCs w:val="21"/>
    </w:rPr>
  </w:style>
  <w:style w:type="paragraph" w:styleId="a7">
    <w:name w:val="Balloon Text"/>
    <w:basedOn w:val="a"/>
    <w:link w:val="a8"/>
    <w:uiPriority w:val="99"/>
    <w:semiHidden/>
    <w:rsid w:val="005F31BB"/>
    <w:rPr>
      <w:sz w:val="18"/>
      <w:szCs w:val="18"/>
    </w:rPr>
  </w:style>
  <w:style w:type="character" w:customStyle="1" w:styleId="a8">
    <w:name w:val="批注框文本 字符"/>
    <w:link w:val="a7"/>
    <w:uiPriority w:val="99"/>
    <w:semiHidden/>
    <w:locked/>
    <w:rsid w:val="005F31BB"/>
    <w:rPr>
      <w:rFonts w:ascii="Times New Roman" w:hAnsi="Times New Roman" w:cs="Times New Roman"/>
      <w:kern w:val="2"/>
      <w:sz w:val="18"/>
      <w:szCs w:val="18"/>
    </w:rPr>
  </w:style>
  <w:style w:type="paragraph" w:styleId="a9">
    <w:name w:val="footer"/>
    <w:basedOn w:val="a"/>
    <w:link w:val="aa"/>
    <w:uiPriority w:val="99"/>
    <w:rsid w:val="005F31BB"/>
    <w:pPr>
      <w:widowControl/>
      <w:tabs>
        <w:tab w:val="center" w:pos="4153"/>
        <w:tab w:val="right" w:pos="8306"/>
      </w:tabs>
      <w:adjustRightInd w:val="0"/>
      <w:snapToGrid w:val="0"/>
      <w:spacing w:after="200"/>
      <w:jc w:val="left"/>
    </w:pPr>
    <w:rPr>
      <w:rFonts w:ascii="Tahoma" w:hAnsi="Tahoma" w:cs="Tahoma"/>
      <w:kern w:val="0"/>
      <w:sz w:val="18"/>
      <w:szCs w:val="18"/>
    </w:rPr>
  </w:style>
  <w:style w:type="character" w:customStyle="1" w:styleId="aa">
    <w:name w:val="页脚 字符"/>
    <w:link w:val="a9"/>
    <w:uiPriority w:val="99"/>
    <w:locked/>
    <w:rsid w:val="005F31BB"/>
    <w:rPr>
      <w:rFonts w:ascii="Tahoma" w:hAnsi="Tahoma" w:cs="Tahoma"/>
      <w:sz w:val="18"/>
      <w:szCs w:val="18"/>
    </w:rPr>
  </w:style>
  <w:style w:type="paragraph" w:styleId="ab">
    <w:name w:val="header"/>
    <w:basedOn w:val="a"/>
    <w:link w:val="ac"/>
    <w:uiPriority w:val="99"/>
    <w:rsid w:val="005F31BB"/>
    <w:pPr>
      <w:widowControl/>
      <w:pBdr>
        <w:bottom w:val="single" w:sz="6" w:space="1" w:color="auto"/>
      </w:pBdr>
      <w:tabs>
        <w:tab w:val="center" w:pos="4153"/>
        <w:tab w:val="right" w:pos="8306"/>
      </w:tabs>
      <w:adjustRightInd w:val="0"/>
      <w:snapToGrid w:val="0"/>
      <w:spacing w:after="200"/>
      <w:jc w:val="center"/>
    </w:pPr>
    <w:rPr>
      <w:rFonts w:ascii="Tahoma" w:hAnsi="Tahoma" w:cs="Tahoma"/>
      <w:kern w:val="0"/>
      <w:sz w:val="18"/>
      <w:szCs w:val="18"/>
    </w:rPr>
  </w:style>
  <w:style w:type="character" w:customStyle="1" w:styleId="ac">
    <w:name w:val="页眉 字符"/>
    <w:link w:val="ab"/>
    <w:uiPriority w:val="99"/>
    <w:locked/>
    <w:rsid w:val="005F31BB"/>
    <w:rPr>
      <w:rFonts w:ascii="Tahoma" w:hAnsi="Tahoma" w:cs="Tahoma"/>
      <w:sz w:val="18"/>
      <w:szCs w:val="18"/>
    </w:rPr>
  </w:style>
  <w:style w:type="paragraph" w:styleId="ad">
    <w:name w:val="Normal (Web)"/>
    <w:basedOn w:val="a"/>
    <w:uiPriority w:val="99"/>
    <w:rsid w:val="005F31BB"/>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locked/>
    <w:rsid w:val="005F31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locked/>
    <w:rsid w:val="005F31BB"/>
    <w:rPr>
      <w:b/>
      <w:bCs/>
    </w:rPr>
  </w:style>
  <w:style w:type="character" w:styleId="af0">
    <w:name w:val="page number"/>
    <w:basedOn w:val="a0"/>
    <w:uiPriority w:val="99"/>
    <w:rsid w:val="005F31BB"/>
  </w:style>
  <w:style w:type="character" w:styleId="af1">
    <w:name w:val="FollowedHyperlink"/>
    <w:uiPriority w:val="99"/>
    <w:semiHidden/>
    <w:rsid w:val="005F31BB"/>
    <w:rPr>
      <w:color w:val="800080"/>
      <w:u w:val="none"/>
    </w:rPr>
  </w:style>
  <w:style w:type="character" w:styleId="af2">
    <w:name w:val="Hyperlink"/>
    <w:uiPriority w:val="99"/>
    <w:semiHidden/>
    <w:rsid w:val="005F31BB"/>
    <w:rPr>
      <w:color w:val="0000FF"/>
      <w:u w:val="none"/>
    </w:rPr>
  </w:style>
  <w:style w:type="paragraph" w:customStyle="1" w:styleId="CharCharCharChar">
    <w:name w:val="Char Char Char Char"/>
    <w:basedOn w:val="a3"/>
    <w:uiPriority w:val="99"/>
    <w:rsid w:val="005F31BB"/>
    <w:rPr>
      <w:rFonts w:ascii="Tahoma" w:hAnsi="Tahoma" w:cs="Tahoma"/>
      <w:sz w:val="24"/>
      <w:szCs w:val="24"/>
    </w:rPr>
  </w:style>
  <w:style w:type="character" w:customStyle="1" w:styleId="font41">
    <w:name w:val="font41"/>
    <w:uiPriority w:val="99"/>
    <w:rsid w:val="005F31BB"/>
    <w:rPr>
      <w:rFonts w:ascii="楷体" w:eastAsia="楷体" w:hAnsi="楷体" w:cs="楷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3012">
      <w:bodyDiv w:val="1"/>
      <w:marLeft w:val="0"/>
      <w:marRight w:val="0"/>
      <w:marTop w:val="0"/>
      <w:marBottom w:val="0"/>
      <w:divBdr>
        <w:top w:val="none" w:sz="0" w:space="0" w:color="auto"/>
        <w:left w:val="none" w:sz="0" w:space="0" w:color="auto"/>
        <w:bottom w:val="none" w:sz="0" w:space="0" w:color="auto"/>
        <w:right w:val="none" w:sz="0" w:space="0" w:color="auto"/>
      </w:divBdr>
    </w:div>
    <w:div w:id="317538025">
      <w:bodyDiv w:val="1"/>
      <w:marLeft w:val="0"/>
      <w:marRight w:val="0"/>
      <w:marTop w:val="0"/>
      <w:marBottom w:val="0"/>
      <w:divBdr>
        <w:top w:val="none" w:sz="0" w:space="0" w:color="auto"/>
        <w:left w:val="none" w:sz="0" w:space="0" w:color="auto"/>
        <w:bottom w:val="none" w:sz="0" w:space="0" w:color="auto"/>
        <w:right w:val="none" w:sz="0" w:space="0" w:color="auto"/>
      </w:divBdr>
    </w:div>
    <w:div w:id="337852481">
      <w:bodyDiv w:val="1"/>
      <w:marLeft w:val="0"/>
      <w:marRight w:val="0"/>
      <w:marTop w:val="0"/>
      <w:marBottom w:val="0"/>
      <w:divBdr>
        <w:top w:val="none" w:sz="0" w:space="0" w:color="auto"/>
        <w:left w:val="none" w:sz="0" w:space="0" w:color="auto"/>
        <w:bottom w:val="none" w:sz="0" w:space="0" w:color="auto"/>
        <w:right w:val="none" w:sz="0" w:space="0" w:color="auto"/>
      </w:divBdr>
    </w:div>
    <w:div w:id="419103153">
      <w:bodyDiv w:val="1"/>
      <w:marLeft w:val="0"/>
      <w:marRight w:val="0"/>
      <w:marTop w:val="0"/>
      <w:marBottom w:val="0"/>
      <w:divBdr>
        <w:top w:val="none" w:sz="0" w:space="0" w:color="auto"/>
        <w:left w:val="none" w:sz="0" w:space="0" w:color="auto"/>
        <w:bottom w:val="none" w:sz="0" w:space="0" w:color="auto"/>
        <w:right w:val="none" w:sz="0" w:space="0" w:color="auto"/>
      </w:divBdr>
    </w:div>
    <w:div w:id="564070389">
      <w:bodyDiv w:val="1"/>
      <w:marLeft w:val="0"/>
      <w:marRight w:val="0"/>
      <w:marTop w:val="0"/>
      <w:marBottom w:val="0"/>
      <w:divBdr>
        <w:top w:val="none" w:sz="0" w:space="0" w:color="auto"/>
        <w:left w:val="none" w:sz="0" w:space="0" w:color="auto"/>
        <w:bottom w:val="none" w:sz="0" w:space="0" w:color="auto"/>
        <w:right w:val="none" w:sz="0" w:space="0" w:color="auto"/>
      </w:divBdr>
    </w:div>
    <w:div w:id="886141497">
      <w:bodyDiv w:val="1"/>
      <w:marLeft w:val="0"/>
      <w:marRight w:val="0"/>
      <w:marTop w:val="0"/>
      <w:marBottom w:val="0"/>
      <w:divBdr>
        <w:top w:val="none" w:sz="0" w:space="0" w:color="auto"/>
        <w:left w:val="none" w:sz="0" w:space="0" w:color="auto"/>
        <w:bottom w:val="none" w:sz="0" w:space="0" w:color="auto"/>
        <w:right w:val="none" w:sz="0" w:space="0" w:color="auto"/>
      </w:divBdr>
    </w:div>
    <w:div w:id="898830192">
      <w:bodyDiv w:val="1"/>
      <w:marLeft w:val="0"/>
      <w:marRight w:val="0"/>
      <w:marTop w:val="0"/>
      <w:marBottom w:val="0"/>
      <w:divBdr>
        <w:top w:val="none" w:sz="0" w:space="0" w:color="auto"/>
        <w:left w:val="none" w:sz="0" w:space="0" w:color="auto"/>
        <w:bottom w:val="none" w:sz="0" w:space="0" w:color="auto"/>
        <w:right w:val="none" w:sz="0" w:space="0" w:color="auto"/>
      </w:divBdr>
    </w:div>
    <w:div w:id="923995773">
      <w:bodyDiv w:val="1"/>
      <w:marLeft w:val="0"/>
      <w:marRight w:val="0"/>
      <w:marTop w:val="0"/>
      <w:marBottom w:val="0"/>
      <w:divBdr>
        <w:top w:val="none" w:sz="0" w:space="0" w:color="auto"/>
        <w:left w:val="none" w:sz="0" w:space="0" w:color="auto"/>
        <w:bottom w:val="none" w:sz="0" w:space="0" w:color="auto"/>
        <w:right w:val="none" w:sz="0" w:space="0" w:color="auto"/>
      </w:divBdr>
    </w:div>
    <w:div w:id="1210385237">
      <w:bodyDiv w:val="1"/>
      <w:marLeft w:val="0"/>
      <w:marRight w:val="0"/>
      <w:marTop w:val="0"/>
      <w:marBottom w:val="0"/>
      <w:divBdr>
        <w:top w:val="none" w:sz="0" w:space="0" w:color="auto"/>
        <w:left w:val="none" w:sz="0" w:space="0" w:color="auto"/>
        <w:bottom w:val="none" w:sz="0" w:space="0" w:color="auto"/>
        <w:right w:val="none" w:sz="0" w:space="0" w:color="auto"/>
      </w:divBdr>
    </w:div>
    <w:div w:id="1218317627">
      <w:bodyDiv w:val="1"/>
      <w:marLeft w:val="0"/>
      <w:marRight w:val="0"/>
      <w:marTop w:val="0"/>
      <w:marBottom w:val="0"/>
      <w:divBdr>
        <w:top w:val="none" w:sz="0" w:space="0" w:color="auto"/>
        <w:left w:val="none" w:sz="0" w:space="0" w:color="auto"/>
        <w:bottom w:val="none" w:sz="0" w:space="0" w:color="auto"/>
        <w:right w:val="none" w:sz="0" w:space="0" w:color="auto"/>
      </w:divBdr>
    </w:div>
    <w:div w:id="1283537095">
      <w:bodyDiv w:val="1"/>
      <w:marLeft w:val="0"/>
      <w:marRight w:val="0"/>
      <w:marTop w:val="0"/>
      <w:marBottom w:val="0"/>
      <w:divBdr>
        <w:top w:val="none" w:sz="0" w:space="0" w:color="auto"/>
        <w:left w:val="none" w:sz="0" w:space="0" w:color="auto"/>
        <w:bottom w:val="none" w:sz="0" w:space="0" w:color="auto"/>
        <w:right w:val="none" w:sz="0" w:space="0" w:color="auto"/>
      </w:divBdr>
    </w:div>
    <w:div w:id="1678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602</Words>
  <Characters>3434</Characters>
  <Application>Microsoft Office Word</Application>
  <DocSecurity>0</DocSecurity>
  <Lines>28</Lines>
  <Paragraphs>8</Paragraphs>
  <ScaleCrop>false</ScaleCrop>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cp:lastModifiedBy>
  <cp:revision>72</cp:revision>
  <cp:lastPrinted>2020-06-18T03:19:00Z</cp:lastPrinted>
  <dcterms:created xsi:type="dcterms:W3CDTF">2020-06-18T00:39:00Z</dcterms:created>
  <dcterms:modified xsi:type="dcterms:W3CDTF">2020-06-19T08:12:00Z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