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pacing w:val="0"/>
        </w:rPr>
      </w:pPr>
      <w:bookmarkStart w:id="0" w:name="_GoBack"/>
      <w:bookmarkEnd w:id="0"/>
      <w:r>
        <w:rPr>
          <w:rFonts w:hint="eastAsia" w:ascii="黑体" w:hAnsi="黑体" w:eastAsia="黑体" w:cs="黑体"/>
          <w:spacing w:val="0"/>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val="en-US" w:eastAsia="zh-CN"/>
        </w:rPr>
        <w:t>枣庄市</w:t>
      </w:r>
      <w:r>
        <w:rPr>
          <w:rFonts w:hint="eastAsia" w:ascii="方正小标宋简体" w:hAnsi="方正小标宋简体" w:eastAsia="方正小标宋简体" w:cs="方正小标宋简体"/>
          <w:spacing w:val="0"/>
          <w:sz w:val="44"/>
          <w:szCs w:val="44"/>
        </w:rPr>
        <w:t>拟推荐申报202</w:t>
      </w:r>
      <w:r>
        <w:rPr>
          <w:rFonts w:hint="eastAsia" w:ascii="方正小标宋简体" w:hAnsi="方正小标宋简体" w:eastAsia="方正小标宋简体" w:cs="方正小标宋简体"/>
          <w:spacing w:val="0"/>
          <w:sz w:val="44"/>
          <w:szCs w:val="44"/>
          <w:lang w:val="en-US" w:eastAsia="zh-CN"/>
        </w:rPr>
        <w:t>1</w:t>
      </w:r>
      <w:r>
        <w:rPr>
          <w:rFonts w:hint="default" w:ascii="方正小标宋简体" w:hAnsi="方正小标宋简体" w:eastAsia="方正小标宋简体" w:cs="方正小标宋简体"/>
          <w:spacing w:val="0"/>
          <w:sz w:val="44"/>
          <w:szCs w:val="44"/>
          <w:lang w:eastAsia="zh-CN"/>
        </w:rPr>
        <w:t>年度</w:t>
      </w:r>
      <w:r>
        <w:rPr>
          <w:rFonts w:hint="eastAsia" w:ascii="方正小标宋简体" w:hAnsi="方正小标宋简体" w:eastAsia="方正小标宋简体" w:cs="方正小标宋简体"/>
          <w:spacing w:val="0"/>
          <w:sz w:val="44"/>
          <w:szCs w:val="44"/>
        </w:rPr>
        <w:t>山东省</w:t>
      </w:r>
    </w:p>
    <w:p>
      <w:pPr>
        <w:keepNext w:val="0"/>
        <w:keepLines w:val="0"/>
        <w:pageBreakBefore w:val="0"/>
        <w:widowControl w:val="0"/>
        <w:kinsoku/>
        <w:wordWrap/>
        <w:overflowPunct/>
        <w:topLinePunct w:val="0"/>
        <w:autoSpaceDE/>
        <w:autoSpaceDN/>
        <w:bidi w:val="0"/>
        <w:adjustRightInd/>
        <w:snapToGrid/>
        <w:spacing w:after="118" w:afterLines="20" w:line="620" w:lineRule="exact"/>
        <w:jc w:val="center"/>
        <w:textAlignment w:val="auto"/>
        <w:rPr>
          <w:rFonts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教育科学“十四五”规划课题（中职类）名单</w:t>
      </w:r>
    </w:p>
    <w:tbl>
      <w:tblPr>
        <w:tblStyle w:val="2"/>
        <w:tblW w:w="146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0"/>
        <w:gridCol w:w="7165"/>
        <w:gridCol w:w="1708"/>
        <w:gridCol w:w="3593"/>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课题名称</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申报课题类别</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所在单位</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齐鲁工匠精神在职业教育中的传承与发展研究</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一般课题</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滕州市第一成人中专</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  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产教融合促进区域经济社会发展质量的实证研究</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专项重点课题</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枣庄市台儿庄区职业中等专业学校</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张怀志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基于岗位能力培养下中职幼儿保育专业音乐技能课程教学实践探究</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青年一般课题</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枣庄经济学校</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盖潇月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乡村振兴背景下职业院校零售电商人才培养模式研究</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自筹课题</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滕州市中等职业教育中心学校</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三教改革背景下活页式教材探索与实践——以影视后期合成技术课程为例</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一般课题</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滕州市中等职业教育中心学校</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电商职业教育支持新型职业农民能力提升研究</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青年自筹课题</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枣庄理工学校</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李建利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适应性改革背景下中职焊接技术应用专业工作过程系统化课程体系构建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自筹课题</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枣庄市台儿庄区职业中等专业学校</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  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职业技术教育课程思政建设研究</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一般课题</w:t>
            </w:r>
          </w:p>
        </w:tc>
        <w:tc>
          <w:tcPr>
            <w:tcW w:w="3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枣庄理工学校</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祁志卫</w:t>
            </w:r>
          </w:p>
        </w:tc>
      </w:tr>
    </w:tbl>
    <w:p/>
    <w:sectPr>
      <w:pgSz w:w="16838" w:h="11906" w:orient="landscape"/>
      <w:pgMar w:top="1587" w:right="2098" w:bottom="1474" w:left="1984" w:header="851" w:footer="992" w:gutter="0"/>
      <w:pgNumType w:fmt="numberInDash" w:start="1"/>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7BF21"/>
    <w:rsid w:val="0DFE86D8"/>
    <w:rsid w:val="23DE6D32"/>
    <w:rsid w:val="37F95E21"/>
    <w:rsid w:val="6FF7BF21"/>
    <w:rsid w:val="77FBE3BC"/>
    <w:rsid w:val="7B0BC7A8"/>
    <w:rsid w:val="7F6F8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2021-10-18T22:43:00Z</dcterms:created>
  <dc:creator>不想说话</dc:creator>
  <cp:lastModifiedBy>不想说话</cp:lastModifiedBy>
  <dcterms:modified xsi:type="dcterms:W3CDTF">2021-10-18T14:45:09Z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