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14" w:after="0" w:line="329" w:lineRule="auto"/>
        <w:ind w:left="10145" w:right="1733" w:hanging="7975"/>
        <w:jc w:val="left"/>
        <w:rPr>
          <w:rFonts w:hint="eastAsia" w:ascii="EOJCF+FZXBSJWGB10" w:hAnsi="EOJCF+FZXBSJWGB10" w:eastAsia="EOJCF+FZXBSJWGB10" w:cs="EOJCF+FZXBSJWGB10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44"/>
          <w:szCs w:val="44"/>
          <w:u w:val="none"/>
          <w:lang w:eastAsia="zh-CN"/>
        </w:rPr>
      </w:pPr>
      <w:r>
        <w:rPr>
          <w:rFonts w:ascii="EOJCF+FZXBSJWGB10" w:hAnsi="EOJCF+FZXBSJWGB10" w:eastAsia="EOJCF+FZXBSJWGB10" w:cs="EOJCF+FZXBSJWGB10"/>
          <w:b w:val="0"/>
          <w:bCs w:val="0"/>
          <w:i w:val="0"/>
          <w:iCs w:val="0"/>
          <w:strike w:val="0"/>
          <w:color w:val="000000"/>
          <w:spacing w:val="-1"/>
          <w:w w:val="99"/>
          <w:position w:val="0"/>
          <w:sz w:val="44"/>
          <w:szCs w:val="44"/>
          <w:u w:val="none"/>
        </w:rPr>
        <w:t>20</w:t>
      </w:r>
      <w:r>
        <w:rPr>
          <w:rFonts w:ascii="EOJCF+FZXBSJWGB10" w:hAnsi="EOJCF+FZXBSJWGB10" w:eastAsia="EOJCF+FZXBSJWGB10" w:cs="EOJCF+FZXBSJWGB10"/>
          <w:b w:val="0"/>
          <w:bCs w:val="0"/>
          <w:i w:val="0"/>
          <w:iCs w:val="0"/>
          <w:strike w:val="0"/>
          <w:color w:val="000000"/>
          <w:spacing w:val="2"/>
          <w:w w:val="99"/>
          <w:position w:val="0"/>
          <w:sz w:val="44"/>
          <w:szCs w:val="44"/>
          <w:u w:val="none"/>
        </w:rPr>
        <w:t>2</w:t>
      </w:r>
      <w:r>
        <w:rPr>
          <w:rFonts w:ascii="EOJCF+FZXBSJWGB10" w:hAnsi="EOJCF+FZXBSJWGB10" w:eastAsia="EOJCF+FZXBSJWGB10" w:cs="EOJCF+FZXBSJWGB10"/>
          <w:b w:val="0"/>
          <w:bCs w:val="0"/>
          <w:i w:val="0"/>
          <w:iCs w:val="0"/>
          <w:strike w:val="0"/>
          <w:color w:val="000000"/>
          <w:spacing w:val="108"/>
          <w:w w:val="99"/>
          <w:position w:val="0"/>
          <w:sz w:val="44"/>
          <w:szCs w:val="44"/>
          <w:u w:val="none"/>
        </w:rPr>
        <w:t>3</w:t>
      </w:r>
      <w:r>
        <w:rPr>
          <w:rFonts w:ascii="EOJCF+FZXBSJWGB10" w:hAnsi="EOJCF+FZXBSJWGB10" w:eastAsia="EOJCF+FZXBSJWGB10" w:cs="EOJCF+FZXBSJWGB10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44"/>
          <w:szCs w:val="44"/>
          <w:u w:val="none"/>
        </w:rPr>
        <w:t>年枣</w:t>
      </w:r>
      <w:r>
        <w:rPr>
          <w:rFonts w:ascii="EOJCF+FZXBSJWGB10" w:hAnsi="EOJCF+FZXBSJWGB10" w:eastAsia="EOJCF+FZXBSJWGB10" w:cs="EOJCF+FZXBSJWGB10"/>
          <w:b w:val="0"/>
          <w:bCs w:val="0"/>
          <w:i w:val="0"/>
          <w:iCs w:val="0"/>
          <w:strike w:val="0"/>
          <w:color w:val="000000"/>
          <w:spacing w:val="1"/>
          <w:w w:val="99"/>
          <w:position w:val="0"/>
          <w:sz w:val="44"/>
          <w:szCs w:val="44"/>
          <w:u w:val="none"/>
        </w:rPr>
        <w:t>庄</w:t>
      </w:r>
      <w:r>
        <w:rPr>
          <w:rFonts w:ascii="EOJCF+FZXBSJWGB10" w:hAnsi="EOJCF+FZXBSJWGB10" w:eastAsia="EOJCF+FZXBSJWGB10" w:cs="EOJCF+FZXBSJWGB10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44"/>
          <w:szCs w:val="44"/>
          <w:u w:val="none"/>
        </w:rPr>
        <w:t>市中华经典诵读大赛比</w:t>
      </w:r>
      <w:r>
        <w:rPr>
          <w:rFonts w:ascii="EOJCF+FZXBSJWGB10" w:hAnsi="EOJCF+FZXBSJWGB10" w:eastAsia="EOJCF+FZXBSJWGB10" w:cs="EOJCF+FZXBSJWGB10"/>
          <w:b w:val="0"/>
          <w:bCs w:val="0"/>
          <w:i w:val="0"/>
          <w:iCs w:val="0"/>
          <w:strike w:val="0"/>
          <w:color w:val="000000"/>
          <w:spacing w:val="1"/>
          <w:w w:val="99"/>
          <w:position w:val="0"/>
          <w:sz w:val="44"/>
          <w:szCs w:val="44"/>
          <w:u w:val="none"/>
        </w:rPr>
        <w:t>赛</w:t>
      </w:r>
      <w:r>
        <w:rPr>
          <w:rFonts w:hint="eastAsia" w:ascii="EOJCF+FZXBSJWGB10" w:hAnsi="EOJCF+FZXBSJWGB10" w:eastAsia="EOJCF+FZXBSJWGB10" w:cs="EOJCF+FZXBSJWGB10"/>
          <w:b w:val="0"/>
          <w:bCs w:val="0"/>
          <w:i w:val="0"/>
          <w:iCs w:val="0"/>
          <w:strike w:val="0"/>
          <w:color w:val="000000"/>
          <w:spacing w:val="0"/>
          <w:w w:val="99"/>
          <w:position w:val="0"/>
          <w:sz w:val="44"/>
          <w:szCs w:val="44"/>
          <w:u w:val="none"/>
          <w:lang w:eastAsia="zh-CN"/>
        </w:rPr>
        <w:t>获奖名单</w:t>
      </w:r>
    </w:p>
    <w:p>
      <w:pPr>
        <w:pStyle w:val="2"/>
        <w:jc w:val="center"/>
      </w:pPr>
      <w:r>
        <w:rPr>
          <w:rFonts w:hint="eastAsia" w:ascii="仿宋" w:hAnsi="仿宋" w:eastAsia="仿宋" w:cs="仿宋"/>
          <w:b/>
          <w:bCs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中华经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val="en-US" w:eastAsia="zh-CN"/>
        </w:rPr>
        <w:t>典诵吟特色学校组</w:t>
      </w:r>
      <w:r>
        <w:rPr>
          <w:rFonts w:hint="eastAsia" w:ascii="仿宋" w:hAnsi="仿宋" w:eastAsia="仿宋" w:cs="仿宋"/>
          <w:b/>
          <w:bCs/>
          <w:i w:val="0"/>
          <w:iCs w:val="0"/>
          <w:strike w:val="0"/>
          <w:color w:val="000000"/>
          <w:spacing w:val="0"/>
          <w:w w:val="99"/>
          <w:position w:val="0"/>
          <w:sz w:val="32"/>
          <w:szCs w:val="32"/>
          <w:u w:val="none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415"/>
        <w:tblOverlap w:val="never"/>
        <w:tblW w:w="9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698"/>
        <w:gridCol w:w="1701"/>
        <w:gridCol w:w="1842"/>
        <w:gridCol w:w="1983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 w:after="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after="4" w:line="1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pacing w:before="0" w:after="0" w:line="240" w:lineRule="auto"/>
              <w:ind w:left="500" w:right="-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 w:after="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after="4" w:line="1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pacing w:before="0" w:after="0" w:line="240" w:lineRule="auto"/>
              <w:ind w:left="397" w:right="-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组别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 w:after="0"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after="4" w:line="1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pacing w:before="0" w:after="0" w:line="240" w:lineRule="auto"/>
              <w:ind w:left="369" w:right="-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2"/>
                <w:w w:val="100"/>
                <w:position w:val="0"/>
                <w:sz w:val="24"/>
                <w:szCs w:val="24"/>
                <w:u w:val="none"/>
              </w:rPr>
              <w:t>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名称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0" w:after="0" w:line="240" w:lineRule="auto"/>
              <w:ind w:right="-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</w:p>
          <w:p>
            <w:pPr>
              <w:widowControl w:val="0"/>
              <w:spacing w:before="0" w:after="0" w:line="240" w:lineRule="auto"/>
              <w:ind w:right="-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参赛者学校/单位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0" w:after="0" w:line="240" w:lineRule="auto"/>
              <w:ind w:left="272" w:right="-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</w:p>
          <w:p>
            <w:pPr>
              <w:widowControl w:val="0"/>
              <w:spacing w:before="0" w:after="0" w:line="240" w:lineRule="auto"/>
              <w:ind w:left="272" w:right="-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指导教师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0" w:after="0" w:line="240" w:lineRule="auto"/>
              <w:ind w:left="299" w:right="-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</w:p>
          <w:p>
            <w:pPr>
              <w:widowControl w:val="0"/>
              <w:spacing w:before="0" w:after="0" w:line="240" w:lineRule="auto"/>
              <w:ind w:left="299" w:right="-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0" w:after="7" w:line="1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中华经典诵吟特色学校组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黄河千古颂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249" w:leftChars="0" w:right="-2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枣庄市实验学校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332" w:right="-2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张蕾 、华明华、</w:t>
            </w:r>
          </w:p>
          <w:p>
            <w:pPr>
              <w:widowControl w:val="0"/>
              <w:spacing w:before="0" w:after="0" w:line="240" w:lineRule="auto"/>
              <w:ind w:left="332" w:leftChars="0" w:right="-2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褚赛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right="-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中华经典诵吟特色学校组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送别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峄城区翰林小学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王正、杨娟娟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right="-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中华经典诵吟特色学校组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念奴娇·追思焦裕禄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峄城区匡衡小学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王敬、王莉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right="-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中华经典诵吟特色学校组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spacing w:before="176" w:line="217" w:lineRule="auto"/>
              <w:ind w:left="250" w:leftChars="0"/>
              <w:jc w:val="center"/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忆江南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249" w:leftChars="0" w:right="-2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枣庄市立新小学（西校区）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332" w:leftChars="0" w:right="-2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邵云婷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right="-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spacing w:before="175" w:line="218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 w:bidi="ar-SA"/>
              </w:rPr>
              <w:t>中华经典诵吟特色学校组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《郑风 子衿》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枣庄市市中区建设路小学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高紫琦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中华经典诵读特色学校组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《王二小》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枣庄市台儿庄区明远实验小学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龙文芳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中华经典诵读特色学校组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《荷花别样红》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滕州市滨湖镇中心小学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邵明晶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0" w:after="0" w:line="240" w:lineRule="auto"/>
              <w:ind w:right="-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中华经典诵读特色学校组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《古诗吟诵》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滕州市西岗镇中心小学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李莲莲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right="-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中华经典诵读特色学校组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一条大河波浪宽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枣庄市峄城区实验小学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孙维萍、任心灵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right="-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中华经典诵吟特色学校组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《中华颂》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0" w:after="0" w:line="240" w:lineRule="auto"/>
              <w:ind w:left="249" w:right="-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枣庄市山亭区</w:t>
            </w:r>
          </w:p>
          <w:p>
            <w:pPr>
              <w:widowControl w:val="0"/>
              <w:spacing w:before="0" w:after="0" w:line="240" w:lineRule="auto"/>
              <w:ind w:left="249" w:right="-2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第二实验学校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0" w:after="0" w:line="240" w:lineRule="auto"/>
              <w:ind w:right="-20" w:firstLine="720" w:firstLineChars="3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许平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0" w:after="0" w:line="240" w:lineRule="auto"/>
              <w:ind w:right="-2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中华经典诵吟特色学校组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《黄河颂》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滕州市第四实验小学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贾方春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姜妍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right="-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  <w:jc w:val="center"/>
        </w:trPr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left="620" w:leftChars="0" w:right="-20" w:righ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6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中华经典诵吟特色学校组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《廉洁颂》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滕州市至善学校</w:t>
            </w:r>
          </w:p>
        </w:tc>
        <w:tc>
          <w:tcPr>
            <w:tcW w:w="19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张士超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before="0" w:after="0" w:line="240" w:lineRule="auto"/>
              <w:ind w:right="-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</w:tbl>
    <w:p>
      <w:pPr>
        <w:widowControl w:val="0"/>
        <w:spacing w:before="114" w:after="0" w:line="329" w:lineRule="auto"/>
        <w:ind w:left="10197" w:leftChars="4635" w:right="1733" w:firstLine="420" w:firstLineChars="175"/>
        <w:jc w:val="left"/>
        <w:rPr>
          <w:rFonts w:hint="default" w:ascii="Calibri" w:hAnsi="Calibri" w:eastAsia="宋体" w:cs="Calibri"/>
          <w:b w:val="0"/>
          <w:bCs w:val="0"/>
          <w:i w:val="0"/>
          <w:iCs w:val="0"/>
          <w:strike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</w:p>
    <w:p>
      <w:pPr>
        <w:widowControl w:val="0"/>
        <w:spacing w:before="0" w:after="0" w:line="240" w:lineRule="auto"/>
        <w:ind w:right="-20" w:firstLine="660" w:firstLineChars="3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OJCF+FZXBSJWGB10">
    <w:altName w:val="仿宋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zYyMmYxNjJhMWVhYzA3ZjM0YmM2N2NjOGU4YTIifQ=="/>
  </w:docVars>
  <w:rsids>
    <w:rsidRoot w:val="69A15799"/>
    <w:rsid w:val="0BF10FDE"/>
    <w:rsid w:val="0E9A39D5"/>
    <w:rsid w:val="14E55960"/>
    <w:rsid w:val="1CDF01C0"/>
    <w:rsid w:val="1F3D4744"/>
    <w:rsid w:val="27EFFFD3"/>
    <w:rsid w:val="2EEE32CD"/>
    <w:rsid w:val="3BDE013E"/>
    <w:rsid w:val="3BFA04D2"/>
    <w:rsid w:val="3BFF22C6"/>
    <w:rsid w:val="3DE37BE3"/>
    <w:rsid w:val="3EE5B877"/>
    <w:rsid w:val="3F675C14"/>
    <w:rsid w:val="419A1828"/>
    <w:rsid w:val="43F87E97"/>
    <w:rsid w:val="4DFE129D"/>
    <w:rsid w:val="502E3492"/>
    <w:rsid w:val="5A0E3772"/>
    <w:rsid w:val="5FFF881F"/>
    <w:rsid w:val="69A15799"/>
    <w:rsid w:val="6AFB219B"/>
    <w:rsid w:val="6D7F7810"/>
    <w:rsid w:val="6E4817FD"/>
    <w:rsid w:val="7297729E"/>
    <w:rsid w:val="775E085A"/>
    <w:rsid w:val="7BA774D1"/>
    <w:rsid w:val="7F7EC4C8"/>
    <w:rsid w:val="7FBAEB5B"/>
    <w:rsid w:val="7FBECB7A"/>
    <w:rsid w:val="94DFC34D"/>
    <w:rsid w:val="9D9F0D4F"/>
    <w:rsid w:val="AE7FDC8D"/>
    <w:rsid w:val="BFFC62FA"/>
    <w:rsid w:val="D8BDEC90"/>
    <w:rsid w:val="FD3DF19B"/>
    <w:rsid w:val="FFFBA096"/>
    <w:rsid w:val="FF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Calibri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toc 1"/>
    <w:basedOn w:val="1"/>
    <w:next w:val="1"/>
    <w:qFormat/>
    <w:uiPriority w:val="0"/>
    <w:pPr>
      <w:spacing w:line="550" w:lineRule="exact"/>
      <w:jc w:val="left"/>
    </w:pPr>
  </w:style>
  <w:style w:type="paragraph" w:customStyle="1" w:styleId="6">
    <w:name w:val="Body Text First Indent 21"/>
    <w:basedOn w:val="7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">
    <w:name w:val="Body Text Indent1"/>
    <w:basedOn w:val="1"/>
    <w:qFormat/>
    <w:uiPriority w:val="0"/>
    <w:pPr>
      <w:ind w:left="420" w:leftChars="200"/>
    </w:p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478</Characters>
  <Lines>0</Lines>
  <Paragraphs>0</Paragraphs>
  <TotalTime>0</TotalTime>
  <ScaleCrop>false</ScaleCrop>
  <LinksUpToDate>false</LinksUpToDate>
  <CharactersWithSpaces>480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2023-06-04T15:38:00Z</dcterms:created>
  <dc:creator>lenovo</dc:creator>
  <cp:lastModifiedBy>棉花糖^o^</cp:lastModifiedBy>
  <cp:lastPrinted>2023-06-08T09:17:00Z</cp:lastPrinted>
  <dcterms:modified xsi:type="dcterms:W3CDTF">2023-06-25T13:21:14Z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E2200DB42A0F4575959ABEC9D9523D27_12</vt:lpwstr>
  </property>
</Properties>
</file>